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5BA" w:rsidRPr="006148C5" w:rsidRDefault="00171860">
      <w:pPr>
        <w:rPr>
          <w:sz w:val="28"/>
          <w:szCs w:val="28"/>
        </w:rPr>
      </w:pPr>
      <w:r w:rsidRPr="006148C5">
        <w:rPr>
          <w:sz w:val="28"/>
          <w:szCs w:val="28"/>
        </w:rPr>
        <w:t>Barbara Walasek-Jarosz</w:t>
      </w:r>
    </w:p>
    <w:p w:rsidR="00171860" w:rsidRDefault="00171860"/>
    <w:p w:rsidR="00171860" w:rsidRDefault="00171860">
      <w:r>
        <w:t>dr n</w:t>
      </w:r>
      <w:r w:rsidR="006148C5">
        <w:t>.</w:t>
      </w:r>
      <w:r>
        <w:t xml:space="preserve"> hum</w:t>
      </w:r>
      <w:r w:rsidR="006148C5">
        <w:t xml:space="preserve">. </w:t>
      </w:r>
      <w:r>
        <w:t>w zakresie pedagogiki</w:t>
      </w:r>
      <w:r w:rsidR="006148C5">
        <w:t>, mgr ekonomii</w:t>
      </w:r>
    </w:p>
    <w:p w:rsidR="00811059" w:rsidRDefault="00811059" w:rsidP="00811059">
      <w:r>
        <w:t>specjalizacja: statystyka i ekonometria</w:t>
      </w:r>
    </w:p>
    <w:p w:rsidR="006148C5" w:rsidRPr="006148C5" w:rsidRDefault="006148C5">
      <w:r>
        <w:t>k</w:t>
      </w:r>
      <w:r w:rsidRPr="00421901">
        <w:t>onsultant modeli badań empirycznych i ich przetwarzania</w:t>
      </w:r>
    </w:p>
    <w:p w:rsidR="005C28F1" w:rsidRDefault="00D96AE0">
      <w:r>
        <w:t>analityk danych</w:t>
      </w:r>
      <w:r w:rsidR="005C7658">
        <w:t xml:space="preserve">, </w:t>
      </w:r>
      <w:r w:rsidR="005C28F1">
        <w:t>badania społeczne</w:t>
      </w:r>
    </w:p>
    <w:p w:rsidR="00171860" w:rsidRDefault="00171860"/>
    <w:p w:rsidR="00171860" w:rsidRPr="008103C1" w:rsidRDefault="00171860">
      <w:r w:rsidRPr="008103C1">
        <w:t>tel. 693-648-053</w:t>
      </w:r>
    </w:p>
    <w:p w:rsidR="00171860" w:rsidRPr="002B7F6E" w:rsidRDefault="00171860">
      <w:pPr>
        <w:rPr>
          <w:lang w:val="en-US"/>
        </w:rPr>
      </w:pPr>
      <w:r w:rsidRPr="002B7F6E">
        <w:rPr>
          <w:lang w:val="en-US"/>
        </w:rPr>
        <w:t xml:space="preserve">e-mail: </w:t>
      </w:r>
      <w:hyperlink r:id="rId7" w:history="1">
        <w:r w:rsidRPr="002B7F6E">
          <w:rPr>
            <w:rStyle w:val="Hipercze"/>
            <w:lang w:val="en-US"/>
          </w:rPr>
          <w:t>bwalasek@poczta.onet.pl</w:t>
        </w:r>
      </w:hyperlink>
    </w:p>
    <w:p w:rsidR="00171860" w:rsidRPr="002B7F6E" w:rsidRDefault="00171860">
      <w:pPr>
        <w:rPr>
          <w:lang w:val="en-US"/>
        </w:rPr>
      </w:pPr>
    </w:p>
    <w:tbl>
      <w:tblPr>
        <w:tblStyle w:val="Tabela-Siatka"/>
        <w:tblW w:w="0" w:type="auto"/>
        <w:tblBorders>
          <w:top w:val="none" w:sz="0" w:space="0" w:color="auto"/>
          <w:left w:val="none" w:sz="0" w:space="0" w:color="auto"/>
          <w:right w:val="none" w:sz="0" w:space="0" w:color="auto"/>
        </w:tblBorders>
        <w:tblLook w:val="04A0"/>
      </w:tblPr>
      <w:tblGrid>
        <w:gridCol w:w="9212"/>
      </w:tblGrid>
      <w:tr w:rsidR="006148C5" w:rsidRPr="00A10581" w:rsidTr="006148C5">
        <w:tc>
          <w:tcPr>
            <w:tcW w:w="9212" w:type="dxa"/>
            <w:tcBorders>
              <w:bottom w:val="thickThinSmallGap" w:sz="24" w:space="0" w:color="auto"/>
            </w:tcBorders>
          </w:tcPr>
          <w:p w:rsidR="006148C5" w:rsidRPr="002B7F6E" w:rsidRDefault="006148C5">
            <w:pPr>
              <w:rPr>
                <w:lang w:val="en-US"/>
              </w:rPr>
            </w:pPr>
          </w:p>
        </w:tc>
      </w:tr>
    </w:tbl>
    <w:p w:rsidR="006148C5" w:rsidRPr="002B7F6E" w:rsidRDefault="006148C5">
      <w:pPr>
        <w:rPr>
          <w:lang w:val="en-US"/>
        </w:rPr>
      </w:pPr>
    </w:p>
    <w:p w:rsidR="006148C5" w:rsidRPr="002B7F6E" w:rsidRDefault="006148C5" w:rsidP="006148C5">
      <w:pPr>
        <w:spacing w:line="360" w:lineRule="auto"/>
        <w:rPr>
          <w:lang w:val="en-US"/>
        </w:rPr>
      </w:pPr>
    </w:p>
    <w:p w:rsidR="006148C5" w:rsidRPr="008103C1" w:rsidRDefault="006148C5" w:rsidP="00147100">
      <w:pPr>
        <w:spacing w:line="360" w:lineRule="auto"/>
        <w:jc w:val="center"/>
        <w:rPr>
          <w:b/>
          <w:i/>
          <w:sz w:val="52"/>
          <w:szCs w:val="52"/>
        </w:rPr>
      </w:pPr>
      <w:r w:rsidRPr="008103C1">
        <w:rPr>
          <w:b/>
          <w:i/>
          <w:sz w:val="52"/>
          <w:szCs w:val="52"/>
        </w:rPr>
        <w:t>DOKUMENTACJA</w:t>
      </w:r>
    </w:p>
    <w:p w:rsidR="006148C5" w:rsidRPr="008103C1" w:rsidRDefault="006148C5" w:rsidP="006148C5">
      <w:pPr>
        <w:spacing w:line="360" w:lineRule="auto"/>
      </w:pPr>
    </w:p>
    <w:p w:rsidR="006148C5" w:rsidRPr="00992BFD" w:rsidRDefault="006148C5" w:rsidP="00147100">
      <w:pPr>
        <w:spacing w:line="360" w:lineRule="auto"/>
        <w:jc w:val="center"/>
        <w:rPr>
          <w:i/>
          <w:caps/>
          <w:sz w:val="36"/>
          <w:szCs w:val="36"/>
        </w:rPr>
      </w:pPr>
      <w:r w:rsidRPr="00992BFD">
        <w:rPr>
          <w:i/>
          <w:caps/>
          <w:sz w:val="36"/>
          <w:szCs w:val="36"/>
        </w:rPr>
        <w:t>Z ewaluacji zewnętrznej projektu</w:t>
      </w:r>
    </w:p>
    <w:p w:rsidR="006148C5" w:rsidRPr="00992BFD" w:rsidRDefault="006148C5" w:rsidP="006148C5">
      <w:pPr>
        <w:spacing w:line="360" w:lineRule="auto"/>
      </w:pPr>
    </w:p>
    <w:p w:rsidR="006148C5" w:rsidRPr="00147100" w:rsidRDefault="00147100" w:rsidP="00147100">
      <w:pPr>
        <w:spacing w:line="360" w:lineRule="auto"/>
        <w:jc w:val="center"/>
        <w:rPr>
          <w:i/>
          <w:sz w:val="36"/>
          <w:szCs w:val="36"/>
        </w:rPr>
      </w:pPr>
      <w:r w:rsidRPr="00147100">
        <w:rPr>
          <w:sz w:val="36"/>
          <w:szCs w:val="36"/>
        </w:rPr>
        <w:t>„</w:t>
      </w:r>
      <w:r w:rsidR="00811059" w:rsidRPr="00147100">
        <w:rPr>
          <w:i/>
          <w:sz w:val="36"/>
          <w:szCs w:val="36"/>
        </w:rPr>
        <w:t>Akademia Kariery</w:t>
      </w:r>
      <w:r w:rsidRPr="00147100">
        <w:rPr>
          <w:i/>
          <w:sz w:val="36"/>
          <w:szCs w:val="36"/>
        </w:rPr>
        <w:t>”</w:t>
      </w:r>
    </w:p>
    <w:p w:rsidR="00811059" w:rsidRPr="00147100" w:rsidRDefault="00811059" w:rsidP="006148C5">
      <w:pPr>
        <w:spacing w:line="360" w:lineRule="auto"/>
      </w:pPr>
    </w:p>
    <w:p w:rsidR="00811059" w:rsidRPr="00147100" w:rsidRDefault="00147100" w:rsidP="00147100">
      <w:pPr>
        <w:spacing w:line="360" w:lineRule="auto"/>
        <w:jc w:val="center"/>
        <w:rPr>
          <w:i/>
          <w:sz w:val="32"/>
          <w:szCs w:val="32"/>
        </w:rPr>
      </w:pPr>
      <w:r w:rsidRPr="00147100">
        <w:rPr>
          <w:i/>
          <w:sz w:val="32"/>
          <w:szCs w:val="32"/>
        </w:rPr>
        <w:t>r</w:t>
      </w:r>
      <w:r w:rsidR="00811059" w:rsidRPr="00147100">
        <w:rPr>
          <w:i/>
          <w:sz w:val="32"/>
          <w:szCs w:val="32"/>
        </w:rPr>
        <w:t>ealizowanego przez</w:t>
      </w:r>
    </w:p>
    <w:p w:rsidR="00811059" w:rsidRPr="00147100" w:rsidRDefault="00811059" w:rsidP="006148C5">
      <w:pPr>
        <w:spacing w:line="360" w:lineRule="auto"/>
      </w:pPr>
    </w:p>
    <w:p w:rsidR="00147100" w:rsidRPr="00147100" w:rsidRDefault="00811059" w:rsidP="00147100">
      <w:pPr>
        <w:spacing w:line="360" w:lineRule="auto"/>
        <w:jc w:val="center"/>
        <w:rPr>
          <w:b/>
          <w:i/>
          <w:sz w:val="36"/>
          <w:szCs w:val="36"/>
        </w:rPr>
      </w:pPr>
      <w:r w:rsidRPr="00147100">
        <w:rPr>
          <w:b/>
          <w:i/>
          <w:sz w:val="36"/>
          <w:szCs w:val="36"/>
        </w:rPr>
        <w:t>Miejski Zespół Poradni Psychologiczno-Pedagogicznych</w:t>
      </w:r>
    </w:p>
    <w:p w:rsidR="00811059" w:rsidRPr="00147100" w:rsidRDefault="00811059" w:rsidP="00147100">
      <w:pPr>
        <w:spacing w:line="360" w:lineRule="auto"/>
        <w:jc w:val="center"/>
        <w:rPr>
          <w:b/>
          <w:i/>
          <w:sz w:val="36"/>
          <w:szCs w:val="36"/>
        </w:rPr>
      </w:pPr>
      <w:r w:rsidRPr="00147100">
        <w:rPr>
          <w:b/>
          <w:i/>
          <w:sz w:val="36"/>
          <w:szCs w:val="36"/>
        </w:rPr>
        <w:t>w Kielcach</w:t>
      </w:r>
    </w:p>
    <w:p w:rsidR="006148C5" w:rsidRDefault="006148C5" w:rsidP="006148C5">
      <w:pPr>
        <w:spacing w:line="360" w:lineRule="auto"/>
      </w:pPr>
    </w:p>
    <w:p w:rsidR="00811059" w:rsidRDefault="00811059" w:rsidP="006148C5">
      <w:pPr>
        <w:spacing w:line="360" w:lineRule="auto"/>
      </w:pPr>
    </w:p>
    <w:p w:rsidR="00811059" w:rsidRDefault="00811059" w:rsidP="006148C5">
      <w:pPr>
        <w:spacing w:line="360" w:lineRule="auto"/>
      </w:pPr>
    </w:p>
    <w:p w:rsidR="00D96AE0" w:rsidRDefault="00D96AE0" w:rsidP="006148C5">
      <w:pPr>
        <w:spacing w:line="360" w:lineRule="auto"/>
      </w:pPr>
    </w:p>
    <w:p w:rsidR="00D96AE0" w:rsidRDefault="00D96AE0" w:rsidP="006148C5">
      <w:pPr>
        <w:spacing w:line="360" w:lineRule="auto"/>
      </w:pPr>
    </w:p>
    <w:p w:rsidR="00147100" w:rsidRDefault="0004752E" w:rsidP="00D96AE0">
      <w:pPr>
        <w:spacing w:line="360" w:lineRule="auto"/>
        <w:ind w:left="360"/>
        <w:jc w:val="center"/>
      </w:pPr>
      <w:r>
        <w:t>STRESZCZENIE</w:t>
      </w:r>
      <w:r w:rsidR="00092DA6">
        <w:t xml:space="preserve">, </w:t>
      </w:r>
      <w:r w:rsidR="00147100">
        <w:t>SPRAWOZDANIE</w:t>
      </w:r>
      <w:r w:rsidR="00092DA6">
        <w:t>, RECENZJE, REKOMENDACJE</w:t>
      </w:r>
      <w:r w:rsidR="00992BFD">
        <w:t>, PROPOZYCJE</w:t>
      </w:r>
    </w:p>
    <w:p w:rsidR="00147100" w:rsidRDefault="00147100" w:rsidP="00147100">
      <w:pPr>
        <w:spacing w:line="360" w:lineRule="auto"/>
      </w:pPr>
    </w:p>
    <w:p w:rsidR="00147100" w:rsidRDefault="00147100" w:rsidP="00147100">
      <w:pPr>
        <w:spacing w:line="360" w:lineRule="auto"/>
      </w:pPr>
    </w:p>
    <w:p w:rsidR="00147100" w:rsidRDefault="00147100" w:rsidP="00147100">
      <w:pPr>
        <w:spacing w:line="360" w:lineRule="auto"/>
      </w:pPr>
    </w:p>
    <w:p w:rsidR="00BF2826" w:rsidRDefault="00BF2826">
      <w:r>
        <w:br w:type="page"/>
      </w:r>
    </w:p>
    <w:p w:rsidR="00147100" w:rsidRDefault="00147100" w:rsidP="00147100">
      <w:pPr>
        <w:spacing w:line="360" w:lineRule="auto"/>
      </w:pPr>
    </w:p>
    <w:p w:rsidR="00992BFD" w:rsidRDefault="00992BFD" w:rsidP="00147100">
      <w:pPr>
        <w:spacing w:line="360" w:lineRule="auto"/>
      </w:pPr>
    </w:p>
    <w:p w:rsidR="00147100" w:rsidRPr="00992BFD" w:rsidRDefault="009F67C1" w:rsidP="009F67C1">
      <w:pPr>
        <w:spacing w:line="360" w:lineRule="auto"/>
        <w:jc w:val="center"/>
        <w:rPr>
          <w:b/>
          <w:sz w:val="44"/>
          <w:szCs w:val="44"/>
        </w:rPr>
      </w:pPr>
      <w:r w:rsidRPr="00992BFD">
        <w:rPr>
          <w:b/>
          <w:sz w:val="44"/>
          <w:szCs w:val="44"/>
        </w:rPr>
        <w:t>Spis treści</w:t>
      </w:r>
    </w:p>
    <w:p w:rsidR="00D96AE0" w:rsidRDefault="00D96AE0" w:rsidP="00147100">
      <w:pPr>
        <w:spacing w:line="360" w:lineRule="auto"/>
      </w:pPr>
    </w:p>
    <w:tbl>
      <w:tblPr>
        <w:tblStyle w:val="Tabela-Siatka"/>
        <w:tblW w:w="0" w:type="auto"/>
        <w:tblLayout w:type="fixed"/>
        <w:tblLook w:val="04A0"/>
      </w:tblPr>
      <w:tblGrid>
        <w:gridCol w:w="8613"/>
        <w:gridCol w:w="673"/>
      </w:tblGrid>
      <w:tr w:rsidR="009F67C1" w:rsidTr="004D21AF">
        <w:tc>
          <w:tcPr>
            <w:tcW w:w="8613" w:type="dxa"/>
          </w:tcPr>
          <w:p w:rsidR="009F67C1" w:rsidRDefault="0004752E" w:rsidP="0004752E">
            <w:pPr>
              <w:pStyle w:val="Akapitzlist"/>
              <w:numPr>
                <w:ilvl w:val="0"/>
                <w:numId w:val="5"/>
              </w:numPr>
              <w:spacing w:line="360" w:lineRule="auto"/>
            </w:pPr>
            <w:r>
              <w:t>Streszczenie</w:t>
            </w:r>
            <w:r w:rsidR="009F67C1">
              <w:t>………………………………………………………………………</w:t>
            </w:r>
            <w:r w:rsidR="002B7F6E">
              <w:t>…</w:t>
            </w:r>
          </w:p>
        </w:tc>
        <w:tc>
          <w:tcPr>
            <w:tcW w:w="673" w:type="dxa"/>
            <w:shd w:val="clear" w:color="auto" w:fill="auto"/>
          </w:tcPr>
          <w:p w:rsidR="009F67C1" w:rsidRPr="004D21AF" w:rsidRDefault="002B7F6E" w:rsidP="0020191E">
            <w:pPr>
              <w:spacing w:line="360" w:lineRule="auto"/>
            </w:pPr>
            <w:r w:rsidRPr="004D21AF">
              <w:t xml:space="preserve"> </w:t>
            </w:r>
            <w:r w:rsidR="00A72E3D" w:rsidRPr="004D21AF">
              <w:t>3</w:t>
            </w:r>
          </w:p>
        </w:tc>
      </w:tr>
      <w:tr w:rsidR="009F67C1" w:rsidTr="004D21AF">
        <w:tc>
          <w:tcPr>
            <w:tcW w:w="8613" w:type="dxa"/>
          </w:tcPr>
          <w:p w:rsidR="009F67C1" w:rsidRDefault="0004752E" w:rsidP="00B338B4">
            <w:pPr>
              <w:pStyle w:val="Akapitzlist"/>
              <w:numPr>
                <w:ilvl w:val="0"/>
                <w:numId w:val="5"/>
              </w:numPr>
              <w:spacing w:line="360" w:lineRule="auto"/>
            </w:pPr>
            <w:r>
              <w:t>Metodologia bada</w:t>
            </w:r>
            <w:r w:rsidR="003C287C">
              <w:t>ń</w:t>
            </w:r>
            <w:r w:rsidR="00B338B4">
              <w:t>……………….</w:t>
            </w:r>
            <w:r w:rsidR="003C287C">
              <w:t>..</w:t>
            </w:r>
            <w:r>
              <w:t>………………………………………………</w:t>
            </w:r>
            <w:r w:rsidR="002B7F6E">
              <w:t>..</w:t>
            </w:r>
          </w:p>
        </w:tc>
        <w:tc>
          <w:tcPr>
            <w:tcW w:w="673" w:type="dxa"/>
            <w:shd w:val="clear" w:color="auto" w:fill="auto"/>
          </w:tcPr>
          <w:p w:rsidR="009F67C1" w:rsidRPr="004D21AF" w:rsidRDefault="002B7F6E" w:rsidP="0020191E">
            <w:pPr>
              <w:spacing w:line="360" w:lineRule="auto"/>
            </w:pPr>
            <w:r w:rsidRPr="004D21AF">
              <w:t xml:space="preserve"> </w:t>
            </w:r>
            <w:r w:rsidR="001334F7" w:rsidRPr="004D21AF">
              <w:t>4</w:t>
            </w:r>
          </w:p>
        </w:tc>
      </w:tr>
      <w:tr w:rsidR="008369B5" w:rsidTr="004D21AF">
        <w:tc>
          <w:tcPr>
            <w:tcW w:w="8613" w:type="dxa"/>
          </w:tcPr>
          <w:p w:rsidR="008369B5" w:rsidRDefault="008369B5" w:rsidP="008369B5">
            <w:pPr>
              <w:pStyle w:val="Akapitzlist"/>
              <w:spacing w:line="360" w:lineRule="auto"/>
              <w:ind w:left="420"/>
            </w:pPr>
            <w:r>
              <w:t>2.1. Założenia………………………………………………………………………</w:t>
            </w:r>
            <w:r w:rsidR="002B7F6E">
              <w:t>..</w:t>
            </w:r>
          </w:p>
        </w:tc>
        <w:tc>
          <w:tcPr>
            <w:tcW w:w="673" w:type="dxa"/>
            <w:shd w:val="clear" w:color="auto" w:fill="auto"/>
          </w:tcPr>
          <w:p w:rsidR="008369B5" w:rsidRPr="004D21AF" w:rsidRDefault="002B7F6E" w:rsidP="006C4D76">
            <w:pPr>
              <w:spacing w:line="360" w:lineRule="auto"/>
            </w:pPr>
            <w:r w:rsidRPr="004D21AF">
              <w:t xml:space="preserve"> </w:t>
            </w:r>
            <w:r w:rsidR="009C5005" w:rsidRPr="004D21AF">
              <w:t>4</w:t>
            </w:r>
          </w:p>
        </w:tc>
      </w:tr>
      <w:tr w:rsidR="008369B5" w:rsidTr="004D21AF">
        <w:tc>
          <w:tcPr>
            <w:tcW w:w="8613" w:type="dxa"/>
          </w:tcPr>
          <w:p w:rsidR="008369B5" w:rsidRPr="00C645DC" w:rsidRDefault="008369B5" w:rsidP="0004752E">
            <w:pPr>
              <w:pStyle w:val="Akapitzlist"/>
              <w:spacing w:line="360" w:lineRule="auto"/>
              <w:ind w:left="420"/>
            </w:pPr>
            <w:r w:rsidRPr="00C645DC">
              <w:t>2.2. Etap pozyskiwania danych……………………………………………………</w:t>
            </w:r>
            <w:r w:rsidR="002B7F6E">
              <w:t>..</w:t>
            </w:r>
          </w:p>
        </w:tc>
        <w:tc>
          <w:tcPr>
            <w:tcW w:w="673" w:type="dxa"/>
            <w:shd w:val="clear" w:color="auto" w:fill="auto"/>
          </w:tcPr>
          <w:p w:rsidR="008369B5" w:rsidRPr="004D21AF" w:rsidRDefault="002B7F6E" w:rsidP="006C4D76">
            <w:pPr>
              <w:spacing w:line="360" w:lineRule="auto"/>
            </w:pPr>
            <w:r w:rsidRPr="004D21AF">
              <w:t xml:space="preserve"> </w:t>
            </w:r>
            <w:r w:rsidR="00C645DC" w:rsidRPr="004D21AF">
              <w:t>5</w:t>
            </w:r>
          </w:p>
        </w:tc>
      </w:tr>
      <w:tr w:rsidR="008369B5" w:rsidTr="004D21AF">
        <w:tc>
          <w:tcPr>
            <w:tcW w:w="8613" w:type="dxa"/>
          </w:tcPr>
          <w:p w:rsidR="008369B5" w:rsidRDefault="008369B5" w:rsidP="008369B5">
            <w:pPr>
              <w:spacing w:line="360" w:lineRule="auto"/>
              <w:ind w:left="420"/>
            </w:pPr>
            <w:r>
              <w:t>2.3. Etap analizy danych…………………………………………………………</w:t>
            </w:r>
            <w:r w:rsidR="002B7F6E">
              <w:t>….</w:t>
            </w:r>
          </w:p>
        </w:tc>
        <w:tc>
          <w:tcPr>
            <w:tcW w:w="673" w:type="dxa"/>
            <w:shd w:val="clear" w:color="auto" w:fill="auto"/>
          </w:tcPr>
          <w:p w:rsidR="008369B5" w:rsidRPr="004D21AF" w:rsidRDefault="002B7F6E" w:rsidP="0020191E">
            <w:pPr>
              <w:spacing w:line="360" w:lineRule="auto"/>
            </w:pPr>
            <w:r w:rsidRPr="004D21AF">
              <w:t xml:space="preserve"> </w:t>
            </w:r>
            <w:r w:rsidR="007533F7" w:rsidRPr="004D21AF">
              <w:t>9</w:t>
            </w:r>
          </w:p>
        </w:tc>
      </w:tr>
      <w:tr w:rsidR="008369B5" w:rsidTr="004D21AF">
        <w:tc>
          <w:tcPr>
            <w:tcW w:w="8613" w:type="dxa"/>
          </w:tcPr>
          <w:p w:rsidR="008369B5" w:rsidRDefault="008369B5" w:rsidP="008369B5">
            <w:pPr>
              <w:spacing w:line="360" w:lineRule="auto"/>
              <w:ind w:left="426"/>
            </w:pPr>
            <w:r>
              <w:t>2.4. Literatura………………………………………………………………………</w:t>
            </w:r>
            <w:r w:rsidR="002B7F6E">
              <w:t>..</w:t>
            </w:r>
          </w:p>
        </w:tc>
        <w:tc>
          <w:tcPr>
            <w:tcW w:w="673" w:type="dxa"/>
            <w:shd w:val="clear" w:color="auto" w:fill="auto"/>
          </w:tcPr>
          <w:p w:rsidR="008369B5" w:rsidRPr="004D21AF" w:rsidRDefault="002B7F6E" w:rsidP="006C4D76">
            <w:pPr>
              <w:spacing w:line="360" w:lineRule="auto"/>
            </w:pPr>
            <w:r w:rsidRPr="004D21AF">
              <w:t xml:space="preserve"> </w:t>
            </w:r>
            <w:r w:rsidR="007533F7" w:rsidRPr="004D21AF">
              <w:t>11</w:t>
            </w:r>
          </w:p>
        </w:tc>
      </w:tr>
      <w:tr w:rsidR="008369B5" w:rsidTr="004D21AF">
        <w:tc>
          <w:tcPr>
            <w:tcW w:w="8613" w:type="dxa"/>
          </w:tcPr>
          <w:p w:rsidR="008369B5" w:rsidRPr="007533F7" w:rsidRDefault="008369B5" w:rsidP="0004752E">
            <w:pPr>
              <w:pStyle w:val="Akapitzlist"/>
              <w:numPr>
                <w:ilvl w:val="0"/>
                <w:numId w:val="5"/>
              </w:numPr>
              <w:spacing w:line="360" w:lineRule="auto"/>
            </w:pPr>
            <w:r w:rsidRPr="007533F7">
              <w:t>Analiza elementów produktu finalnego</w:t>
            </w:r>
          </w:p>
        </w:tc>
        <w:tc>
          <w:tcPr>
            <w:tcW w:w="673" w:type="dxa"/>
            <w:shd w:val="clear" w:color="auto" w:fill="auto"/>
          </w:tcPr>
          <w:p w:rsidR="008369B5" w:rsidRPr="004D21AF" w:rsidRDefault="007533F7" w:rsidP="006C4D76">
            <w:pPr>
              <w:spacing w:line="360" w:lineRule="auto"/>
            </w:pPr>
            <w:r w:rsidRPr="004D21AF">
              <w:t>12</w:t>
            </w:r>
          </w:p>
        </w:tc>
      </w:tr>
      <w:tr w:rsidR="008369B5" w:rsidTr="004D21AF">
        <w:tc>
          <w:tcPr>
            <w:tcW w:w="8613" w:type="dxa"/>
          </w:tcPr>
          <w:p w:rsidR="008369B5" w:rsidRPr="007533F7" w:rsidRDefault="008369B5" w:rsidP="0004752E">
            <w:pPr>
              <w:pStyle w:val="Akapitzlist"/>
              <w:spacing w:line="360" w:lineRule="auto"/>
              <w:ind w:left="420"/>
            </w:pPr>
            <w:r w:rsidRPr="007533F7">
              <w:t>3.1. Charakterystyka innowacyjnego modelu diagnozy funkcjonalnej……………</w:t>
            </w:r>
            <w:r w:rsidR="002B7F6E" w:rsidRPr="007533F7">
              <w:t>..</w:t>
            </w:r>
          </w:p>
        </w:tc>
        <w:tc>
          <w:tcPr>
            <w:tcW w:w="673" w:type="dxa"/>
            <w:shd w:val="clear" w:color="auto" w:fill="auto"/>
          </w:tcPr>
          <w:p w:rsidR="008369B5" w:rsidRPr="004D21AF" w:rsidRDefault="007533F7" w:rsidP="006C4D76">
            <w:pPr>
              <w:spacing w:line="360" w:lineRule="auto"/>
            </w:pPr>
            <w:r w:rsidRPr="004D21AF">
              <w:t>12</w:t>
            </w:r>
          </w:p>
        </w:tc>
      </w:tr>
      <w:tr w:rsidR="008369B5" w:rsidTr="004D21AF">
        <w:tc>
          <w:tcPr>
            <w:tcW w:w="8613" w:type="dxa"/>
          </w:tcPr>
          <w:p w:rsidR="008369B5" w:rsidRPr="007533F7" w:rsidRDefault="00337352" w:rsidP="0004752E">
            <w:pPr>
              <w:pStyle w:val="Akapitzlist"/>
              <w:numPr>
                <w:ilvl w:val="1"/>
                <w:numId w:val="5"/>
              </w:numPr>
              <w:spacing w:line="360" w:lineRule="auto"/>
            </w:pPr>
            <w:r w:rsidRPr="007533F7">
              <w:t xml:space="preserve"> </w:t>
            </w:r>
            <w:r w:rsidR="008369B5" w:rsidRPr="007533F7">
              <w:t>Charakterystyka modelu pracy z dzieckiem z zaburzeniami i deficytami rozwojowymi…………………………………………………………………</w:t>
            </w:r>
            <w:r w:rsidR="002B7F6E" w:rsidRPr="007533F7">
              <w:t>…</w:t>
            </w:r>
          </w:p>
        </w:tc>
        <w:tc>
          <w:tcPr>
            <w:tcW w:w="673" w:type="dxa"/>
            <w:shd w:val="clear" w:color="auto" w:fill="auto"/>
          </w:tcPr>
          <w:p w:rsidR="007533F7" w:rsidRPr="004D21AF" w:rsidRDefault="007533F7" w:rsidP="006C4D76">
            <w:pPr>
              <w:spacing w:line="360" w:lineRule="auto"/>
            </w:pPr>
          </w:p>
          <w:p w:rsidR="008369B5" w:rsidRPr="004D21AF" w:rsidRDefault="007533F7" w:rsidP="006C4D76">
            <w:pPr>
              <w:spacing w:line="360" w:lineRule="auto"/>
            </w:pPr>
            <w:r w:rsidRPr="004D21AF">
              <w:t>14</w:t>
            </w:r>
          </w:p>
        </w:tc>
      </w:tr>
      <w:tr w:rsidR="008369B5" w:rsidTr="004D21AF">
        <w:tc>
          <w:tcPr>
            <w:tcW w:w="8613" w:type="dxa"/>
          </w:tcPr>
          <w:p w:rsidR="008369B5" w:rsidRPr="007533F7" w:rsidRDefault="008369B5" w:rsidP="00EB766E">
            <w:pPr>
              <w:pStyle w:val="Akapitzlist"/>
              <w:numPr>
                <w:ilvl w:val="1"/>
                <w:numId w:val="5"/>
              </w:numPr>
              <w:spacing w:line="360" w:lineRule="auto"/>
            </w:pPr>
            <w:r w:rsidRPr="007533F7">
              <w:t xml:space="preserve"> Charakterystyka procedur postępowania terapeutycznego ……………………</w:t>
            </w:r>
          </w:p>
        </w:tc>
        <w:tc>
          <w:tcPr>
            <w:tcW w:w="673" w:type="dxa"/>
            <w:shd w:val="clear" w:color="auto" w:fill="auto"/>
          </w:tcPr>
          <w:p w:rsidR="008369B5" w:rsidRPr="004D21AF" w:rsidRDefault="007533F7" w:rsidP="006C4D76">
            <w:pPr>
              <w:spacing w:line="360" w:lineRule="auto"/>
            </w:pPr>
            <w:r w:rsidRPr="004D21AF">
              <w:t>15</w:t>
            </w:r>
          </w:p>
        </w:tc>
      </w:tr>
      <w:tr w:rsidR="008369B5" w:rsidTr="004D21AF">
        <w:tc>
          <w:tcPr>
            <w:tcW w:w="8613" w:type="dxa"/>
          </w:tcPr>
          <w:p w:rsidR="008369B5" w:rsidRPr="007533F7" w:rsidRDefault="008369B5" w:rsidP="00F3358F">
            <w:pPr>
              <w:pStyle w:val="Akapitzlist"/>
              <w:numPr>
                <w:ilvl w:val="0"/>
                <w:numId w:val="5"/>
              </w:numPr>
              <w:spacing w:line="360" w:lineRule="auto"/>
            </w:pPr>
            <w:r w:rsidRPr="007533F7">
              <w:t>Analiza wycinkowa wybranych odbiorców…..……………………………………</w:t>
            </w:r>
            <w:r w:rsidR="002B7F6E" w:rsidRPr="007533F7">
              <w:t>.</w:t>
            </w:r>
          </w:p>
        </w:tc>
        <w:tc>
          <w:tcPr>
            <w:tcW w:w="673" w:type="dxa"/>
            <w:shd w:val="clear" w:color="auto" w:fill="auto"/>
          </w:tcPr>
          <w:p w:rsidR="008369B5" w:rsidRPr="004D21AF" w:rsidRDefault="007533F7" w:rsidP="006C4D76">
            <w:pPr>
              <w:spacing w:line="360" w:lineRule="auto"/>
            </w:pPr>
            <w:r w:rsidRPr="004D21AF">
              <w:t>17</w:t>
            </w:r>
          </w:p>
        </w:tc>
      </w:tr>
      <w:tr w:rsidR="008369B5" w:rsidTr="004D21AF">
        <w:tc>
          <w:tcPr>
            <w:tcW w:w="8613" w:type="dxa"/>
          </w:tcPr>
          <w:p w:rsidR="008369B5" w:rsidRPr="007533F7" w:rsidRDefault="008369B5" w:rsidP="00F3358F">
            <w:pPr>
              <w:spacing w:line="360" w:lineRule="auto"/>
              <w:ind w:firstLine="426"/>
            </w:pPr>
            <w:r w:rsidRPr="007533F7">
              <w:t>4.1. Badania rodziców dzieci biorących udział w projekcie........…………………</w:t>
            </w:r>
            <w:r w:rsidR="002B7F6E" w:rsidRPr="007533F7">
              <w:t>..</w:t>
            </w:r>
          </w:p>
        </w:tc>
        <w:tc>
          <w:tcPr>
            <w:tcW w:w="673" w:type="dxa"/>
            <w:shd w:val="clear" w:color="auto" w:fill="auto"/>
          </w:tcPr>
          <w:p w:rsidR="008369B5" w:rsidRPr="004D21AF" w:rsidRDefault="007533F7" w:rsidP="006C4D76">
            <w:pPr>
              <w:spacing w:line="360" w:lineRule="auto"/>
            </w:pPr>
            <w:r w:rsidRPr="004D21AF">
              <w:t>17</w:t>
            </w:r>
          </w:p>
        </w:tc>
      </w:tr>
      <w:tr w:rsidR="008369B5" w:rsidTr="004D21AF">
        <w:tc>
          <w:tcPr>
            <w:tcW w:w="8613" w:type="dxa"/>
          </w:tcPr>
          <w:p w:rsidR="008369B5" w:rsidRPr="007533F7" w:rsidRDefault="008369B5" w:rsidP="00F3358F">
            <w:pPr>
              <w:pStyle w:val="Akapitzlist"/>
              <w:numPr>
                <w:ilvl w:val="1"/>
                <w:numId w:val="5"/>
              </w:numPr>
              <w:spacing w:line="360" w:lineRule="auto"/>
            </w:pPr>
            <w:r w:rsidRPr="007533F7">
              <w:t xml:space="preserve"> Badania specjalistów………………………………………………………</w:t>
            </w:r>
            <w:r w:rsidR="002B7F6E" w:rsidRPr="007533F7">
              <w:t>…...</w:t>
            </w:r>
          </w:p>
        </w:tc>
        <w:tc>
          <w:tcPr>
            <w:tcW w:w="673" w:type="dxa"/>
            <w:shd w:val="clear" w:color="auto" w:fill="auto"/>
          </w:tcPr>
          <w:p w:rsidR="008369B5" w:rsidRPr="004D21AF" w:rsidRDefault="007533F7" w:rsidP="006C4D76">
            <w:pPr>
              <w:spacing w:line="360" w:lineRule="auto"/>
            </w:pPr>
            <w:r w:rsidRPr="004D21AF">
              <w:t>21</w:t>
            </w:r>
          </w:p>
        </w:tc>
      </w:tr>
      <w:tr w:rsidR="008369B5" w:rsidTr="004D21AF">
        <w:tc>
          <w:tcPr>
            <w:tcW w:w="8613" w:type="dxa"/>
          </w:tcPr>
          <w:p w:rsidR="008369B5" w:rsidRPr="007533F7" w:rsidRDefault="008369B5" w:rsidP="00F3358F">
            <w:pPr>
              <w:pStyle w:val="Akapitzlist"/>
              <w:numPr>
                <w:ilvl w:val="1"/>
                <w:numId w:val="5"/>
              </w:numPr>
              <w:spacing w:line="360" w:lineRule="auto"/>
            </w:pPr>
            <w:r w:rsidRPr="007533F7">
              <w:t>Odbiorcy zewnętrzni (poradnie psychologiczno-pedagogiczne i przedszkola)</w:t>
            </w:r>
            <w:r w:rsidR="002B7F6E" w:rsidRPr="007533F7">
              <w:t>...</w:t>
            </w:r>
          </w:p>
        </w:tc>
        <w:tc>
          <w:tcPr>
            <w:tcW w:w="673" w:type="dxa"/>
            <w:shd w:val="clear" w:color="auto" w:fill="auto"/>
          </w:tcPr>
          <w:p w:rsidR="008369B5" w:rsidRPr="004D21AF" w:rsidRDefault="007533F7" w:rsidP="006C4D76">
            <w:pPr>
              <w:spacing w:line="360" w:lineRule="auto"/>
            </w:pPr>
            <w:r w:rsidRPr="004D21AF">
              <w:t>29</w:t>
            </w:r>
          </w:p>
        </w:tc>
      </w:tr>
      <w:tr w:rsidR="008369B5" w:rsidTr="004D21AF">
        <w:tc>
          <w:tcPr>
            <w:tcW w:w="8613" w:type="dxa"/>
          </w:tcPr>
          <w:p w:rsidR="008369B5" w:rsidRPr="007533F7" w:rsidRDefault="008369B5" w:rsidP="00EB766E">
            <w:pPr>
              <w:pStyle w:val="Akapitzlist"/>
              <w:numPr>
                <w:ilvl w:val="0"/>
                <w:numId w:val="5"/>
              </w:numPr>
              <w:spacing w:line="360" w:lineRule="auto"/>
            </w:pPr>
            <w:r w:rsidRPr="007533F7">
              <w:t>Analiza porównawcza wyników diagnoz funkcjonalnych wybranych dzieci……</w:t>
            </w:r>
            <w:r w:rsidR="002B7F6E" w:rsidRPr="007533F7">
              <w:t>…</w:t>
            </w:r>
          </w:p>
        </w:tc>
        <w:tc>
          <w:tcPr>
            <w:tcW w:w="673" w:type="dxa"/>
            <w:shd w:val="clear" w:color="auto" w:fill="auto"/>
          </w:tcPr>
          <w:p w:rsidR="008369B5" w:rsidRPr="004D21AF" w:rsidRDefault="007533F7" w:rsidP="006C4D76">
            <w:pPr>
              <w:spacing w:line="360" w:lineRule="auto"/>
            </w:pPr>
            <w:r w:rsidRPr="004D21AF">
              <w:t>39</w:t>
            </w:r>
          </w:p>
        </w:tc>
      </w:tr>
      <w:tr w:rsidR="008369B5" w:rsidRPr="003C7BB2" w:rsidTr="004D21AF">
        <w:tc>
          <w:tcPr>
            <w:tcW w:w="8613" w:type="dxa"/>
          </w:tcPr>
          <w:p w:rsidR="008369B5" w:rsidRPr="003C7BB2" w:rsidRDefault="008369B5" w:rsidP="00EB766E">
            <w:pPr>
              <w:pStyle w:val="Akapitzlist"/>
              <w:spacing w:line="360" w:lineRule="auto"/>
              <w:ind w:left="142" w:hanging="142"/>
            </w:pPr>
            <w:r w:rsidRPr="003C7BB2">
              <w:t xml:space="preserve"> 6. Recenzje &amp; rekomendacje……...…………………………………………………</w:t>
            </w:r>
            <w:r w:rsidR="002B7F6E" w:rsidRPr="003C7BB2">
              <w:t>….</w:t>
            </w:r>
          </w:p>
        </w:tc>
        <w:tc>
          <w:tcPr>
            <w:tcW w:w="673" w:type="dxa"/>
            <w:shd w:val="clear" w:color="auto" w:fill="auto"/>
          </w:tcPr>
          <w:p w:rsidR="008369B5" w:rsidRPr="004D21AF" w:rsidRDefault="007533F7" w:rsidP="006C4D76">
            <w:pPr>
              <w:spacing w:line="360" w:lineRule="auto"/>
            </w:pPr>
            <w:r w:rsidRPr="004D21AF">
              <w:t>47</w:t>
            </w:r>
          </w:p>
        </w:tc>
      </w:tr>
      <w:tr w:rsidR="008369B5" w:rsidRPr="003C7BB2" w:rsidTr="004D21AF">
        <w:tc>
          <w:tcPr>
            <w:tcW w:w="8613" w:type="dxa"/>
          </w:tcPr>
          <w:p w:rsidR="008369B5" w:rsidRPr="003C7BB2" w:rsidRDefault="008369B5" w:rsidP="00EB766E">
            <w:pPr>
              <w:pStyle w:val="Akapitzlist"/>
              <w:numPr>
                <w:ilvl w:val="1"/>
                <w:numId w:val="9"/>
              </w:numPr>
              <w:spacing w:line="360" w:lineRule="auto"/>
            </w:pPr>
            <w:r w:rsidRPr="003C7BB2">
              <w:t xml:space="preserve"> Recenzja innowacyjnego modelu diagnozy funkcjonalnej………..…………</w:t>
            </w:r>
            <w:r w:rsidR="002B7F6E" w:rsidRPr="003C7BB2">
              <w:t>…</w:t>
            </w:r>
          </w:p>
        </w:tc>
        <w:tc>
          <w:tcPr>
            <w:tcW w:w="673" w:type="dxa"/>
            <w:shd w:val="clear" w:color="auto" w:fill="auto"/>
          </w:tcPr>
          <w:p w:rsidR="008369B5" w:rsidRPr="004D21AF" w:rsidRDefault="007533F7" w:rsidP="006C4D76">
            <w:pPr>
              <w:spacing w:line="360" w:lineRule="auto"/>
            </w:pPr>
            <w:r w:rsidRPr="004D21AF">
              <w:t>47</w:t>
            </w:r>
          </w:p>
        </w:tc>
      </w:tr>
      <w:tr w:rsidR="008369B5" w:rsidRPr="003C7BB2" w:rsidTr="004D21AF">
        <w:tc>
          <w:tcPr>
            <w:tcW w:w="8613" w:type="dxa"/>
          </w:tcPr>
          <w:p w:rsidR="008369B5" w:rsidRPr="003C7BB2" w:rsidRDefault="008369B5" w:rsidP="00EB766E">
            <w:pPr>
              <w:pStyle w:val="Akapitzlist"/>
              <w:numPr>
                <w:ilvl w:val="1"/>
                <w:numId w:val="9"/>
              </w:numPr>
              <w:spacing w:line="360" w:lineRule="auto"/>
            </w:pPr>
            <w:r w:rsidRPr="003C7BB2">
              <w:t xml:space="preserve"> Recenzja modelu pracy z dzieckiem z zaburzeniami i deficytami rozwojowymi…………………………………………………………………</w:t>
            </w:r>
            <w:r w:rsidR="002B7F6E" w:rsidRPr="003C7BB2">
              <w:t>…</w:t>
            </w:r>
          </w:p>
        </w:tc>
        <w:tc>
          <w:tcPr>
            <w:tcW w:w="673" w:type="dxa"/>
            <w:shd w:val="clear" w:color="auto" w:fill="auto"/>
          </w:tcPr>
          <w:p w:rsidR="007533F7" w:rsidRPr="004D21AF" w:rsidRDefault="007533F7" w:rsidP="006C4D76">
            <w:pPr>
              <w:spacing w:line="360" w:lineRule="auto"/>
            </w:pPr>
          </w:p>
          <w:p w:rsidR="008369B5" w:rsidRPr="004D21AF" w:rsidRDefault="007533F7" w:rsidP="006C4D76">
            <w:pPr>
              <w:spacing w:line="360" w:lineRule="auto"/>
            </w:pPr>
            <w:r w:rsidRPr="004D21AF">
              <w:t>4</w:t>
            </w:r>
            <w:r w:rsidR="004D21AF" w:rsidRPr="004D21AF">
              <w:t>9</w:t>
            </w:r>
          </w:p>
        </w:tc>
      </w:tr>
      <w:tr w:rsidR="008369B5" w:rsidRPr="003C7BB2" w:rsidTr="004D21AF">
        <w:tc>
          <w:tcPr>
            <w:tcW w:w="8613" w:type="dxa"/>
          </w:tcPr>
          <w:p w:rsidR="008369B5" w:rsidRPr="003C7BB2" w:rsidRDefault="008369B5" w:rsidP="00EB766E">
            <w:pPr>
              <w:pStyle w:val="Akapitzlist"/>
              <w:numPr>
                <w:ilvl w:val="1"/>
                <w:numId w:val="9"/>
              </w:numPr>
              <w:spacing w:line="360" w:lineRule="auto"/>
            </w:pPr>
            <w:r w:rsidRPr="003C7BB2">
              <w:t xml:space="preserve"> Recenzja procedur postępowania terapeutycznego…………………………</w:t>
            </w:r>
            <w:r w:rsidR="002B7F6E" w:rsidRPr="003C7BB2">
              <w:t>….</w:t>
            </w:r>
          </w:p>
        </w:tc>
        <w:tc>
          <w:tcPr>
            <w:tcW w:w="673" w:type="dxa"/>
            <w:shd w:val="clear" w:color="auto" w:fill="auto"/>
          </w:tcPr>
          <w:p w:rsidR="008369B5" w:rsidRPr="004D21AF" w:rsidRDefault="004D21AF" w:rsidP="006C4D76">
            <w:pPr>
              <w:spacing w:line="360" w:lineRule="auto"/>
            </w:pPr>
            <w:r w:rsidRPr="004D21AF">
              <w:t>50</w:t>
            </w:r>
          </w:p>
        </w:tc>
      </w:tr>
      <w:tr w:rsidR="008369B5" w:rsidTr="004D21AF">
        <w:tc>
          <w:tcPr>
            <w:tcW w:w="8613" w:type="dxa"/>
          </w:tcPr>
          <w:p w:rsidR="008369B5" w:rsidRPr="003C7BB2" w:rsidRDefault="008369B5" w:rsidP="00992BFD">
            <w:pPr>
              <w:pStyle w:val="Akapitzlist"/>
              <w:numPr>
                <w:ilvl w:val="0"/>
                <w:numId w:val="9"/>
              </w:numPr>
              <w:spacing w:line="360" w:lineRule="auto"/>
            </w:pPr>
            <w:r w:rsidRPr="003C7BB2">
              <w:t>Wnioski, propozycje....……………………………………………………………</w:t>
            </w:r>
            <w:r w:rsidR="002B7F6E" w:rsidRPr="003C7BB2">
              <w:t>…</w:t>
            </w:r>
          </w:p>
        </w:tc>
        <w:tc>
          <w:tcPr>
            <w:tcW w:w="673" w:type="dxa"/>
            <w:shd w:val="clear" w:color="auto" w:fill="auto"/>
          </w:tcPr>
          <w:p w:rsidR="008369B5" w:rsidRPr="004D21AF" w:rsidRDefault="007533F7" w:rsidP="006C4D76">
            <w:pPr>
              <w:spacing w:line="360" w:lineRule="auto"/>
            </w:pPr>
            <w:r w:rsidRPr="004D21AF">
              <w:t>5</w:t>
            </w:r>
            <w:r w:rsidR="004D21AF" w:rsidRPr="004D21AF">
              <w:t>1</w:t>
            </w:r>
          </w:p>
        </w:tc>
      </w:tr>
      <w:tr w:rsidR="008369B5" w:rsidTr="004D21AF">
        <w:tc>
          <w:tcPr>
            <w:tcW w:w="8613" w:type="dxa"/>
          </w:tcPr>
          <w:p w:rsidR="008369B5" w:rsidRDefault="008369B5" w:rsidP="00EB766E">
            <w:pPr>
              <w:pStyle w:val="Akapitzlist"/>
              <w:numPr>
                <w:ilvl w:val="0"/>
                <w:numId w:val="9"/>
              </w:numPr>
              <w:spacing w:line="360" w:lineRule="auto"/>
            </w:pPr>
            <w:r>
              <w:t>Spis tabel……………………………………………………………………………</w:t>
            </w:r>
            <w:r w:rsidR="002B7F6E">
              <w:t>..</w:t>
            </w:r>
          </w:p>
        </w:tc>
        <w:tc>
          <w:tcPr>
            <w:tcW w:w="673" w:type="dxa"/>
            <w:shd w:val="clear" w:color="auto" w:fill="auto"/>
          </w:tcPr>
          <w:p w:rsidR="008369B5" w:rsidRPr="004D21AF" w:rsidRDefault="004D21AF" w:rsidP="006C4D76">
            <w:pPr>
              <w:spacing w:line="360" w:lineRule="auto"/>
            </w:pPr>
            <w:r w:rsidRPr="004D21AF">
              <w:t>52</w:t>
            </w:r>
          </w:p>
        </w:tc>
      </w:tr>
      <w:tr w:rsidR="008369B5" w:rsidTr="004D21AF">
        <w:tc>
          <w:tcPr>
            <w:tcW w:w="8613" w:type="dxa"/>
          </w:tcPr>
          <w:p w:rsidR="008369B5" w:rsidRDefault="003C287C" w:rsidP="003C287C">
            <w:pPr>
              <w:pStyle w:val="Akapitzlist"/>
              <w:numPr>
                <w:ilvl w:val="0"/>
                <w:numId w:val="9"/>
              </w:numPr>
              <w:spacing w:line="360" w:lineRule="auto"/>
            </w:pPr>
            <w:r>
              <w:t>Spis wykresów</w:t>
            </w:r>
            <w:r w:rsidR="008369B5">
              <w:t>………………………………………………………………………</w:t>
            </w:r>
            <w:r w:rsidR="002B7F6E">
              <w:t>.</w:t>
            </w:r>
          </w:p>
        </w:tc>
        <w:tc>
          <w:tcPr>
            <w:tcW w:w="673" w:type="dxa"/>
            <w:shd w:val="clear" w:color="auto" w:fill="auto"/>
          </w:tcPr>
          <w:p w:rsidR="008369B5" w:rsidRPr="004D21AF" w:rsidRDefault="004D21AF" w:rsidP="006C4D76">
            <w:pPr>
              <w:spacing w:line="360" w:lineRule="auto"/>
            </w:pPr>
            <w:r w:rsidRPr="004D21AF">
              <w:t>53</w:t>
            </w:r>
          </w:p>
        </w:tc>
      </w:tr>
      <w:tr w:rsidR="008369B5" w:rsidTr="004D21AF">
        <w:tc>
          <w:tcPr>
            <w:tcW w:w="8613" w:type="dxa"/>
          </w:tcPr>
          <w:p w:rsidR="008369B5" w:rsidRPr="00882555" w:rsidRDefault="008369B5" w:rsidP="00EB766E">
            <w:pPr>
              <w:pStyle w:val="Akapitzlist"/>
              <w:numPr>
                <w:ilvl w:val="0"/>
                <w:numId w:val="9"/>
              </w:numPr>
              <w:spacing w:line="360" w:lineRule="auto"/>
            </w:pPr>
            <w:r w:rsidRPr="00882555">
              <w:t>Aneksy……………………………………………………………………………</w:t>
            </w:r>
            <w:r w:rsidR="002B7F6E">
              <w:t>….</w:t>
            </w:r>
          </w:p>
        </w:tc>
        <w:tc>
          <w:tcPr>
            <w:tcW w:w="673" w:type="dxa"/>
            <w:shd w:val="clear" w:color="auto" w:fill="auto"/>
          </w:tcPr>
          <w:p w:rsidR="008369B5" w:rsidRPr="004D21AF" w:rsidRDefault="002B7F6E" w:rsidP="006C4D76">
            <w:pPr>
              <w:spacing w:line="360" w:lineRule="auto"/>
            </w:pPr>
            <w:r w:rsidRPr="004D21AF">
              <w:t>1-15</w:t>
            </w:r>
          </w:p>
        </w:tc>
      </w:tr>
    </w:tbl>
    <w:p w:rsidR="00D96AE0" w:rsidRDefault="00D96AE0" w:rsidP="00147100">
      <w:pPr>
        <w:spacing w:line="360" w:lineRule="auto"/>
      </w:pPr>
    </w:p>
    <w:p w:rsidR="00BF2826" w:rsidRDefault="00BF2826">
      <w:r>
        <w:br w:type="page"/>
      </w:r>
    </w:p>
    <w:p w:rsidR="00D96AE0" w:rsidRDefault="00D96AE0" w:rsidP="00147100">
      <w:pPr>
        <w:spacing w:line="360" w:lineRule="auto"/>
      </w:pPr>
    </w:p>
    <w:p w:rsidR="00D96AE0" w:rsidRDefault="00D96AE0" w:rsidP="00147100">
      <w:pPr>
        <w:spacing w:line="360" w:lineRule="auto"/>
      </w:pPr>
    </w:p>
    <w:p w:rsidR="00D96AE0" w:rsidRDefault="00A95384" w:rsidP="00C3309B">
      <w:pPr>
        <w:pStyle w:val="Akapitzlist"/>
        <w:numPr>
          <w:ilvl w:val="0"/>
          <w:numId w:val="12"/>
        </w:numPr>
        <w:spacing w:line="360" w:lineRule="auto"/>
        <w:ind w:hanging="11"/>
        <w:jc w:val="center"/>
      </w:pPr>
      <w:r w:rsidRPr="00817E47">
        <w:rPr>
          <w:b/>
          <w:sz w:val="44"/>
          <w:szCs w:val="44"/>
        </w:rPr>
        <w:t>Streszczenie</w:t>
      </w:r>
    </w:p>
    <w:p w:rsidR="00D96AE0" w:rsidRDefault="00D96AE0" w:rsidP="00147100">
      <w:pPr>
        <w:spacing w:line="360" w:lineRule="auto"/>
      </w:pPr>
    </w:p>
    <w:p w:rsidR="00D96AE0" w:rsidRDefault="007D018B" w:rsidP="00882555">
      <w:pPr>
        <w:spacing w:line="240" w:lineRule="auto"/>
      </w:pPr>
      <w:r>
        <w:rPr>
          <w:sz w:val="44"/>
          <w:szCs w:val="44"/>
        </w:rPr>
        <w:t>z</w:t>
      </w:r>
      <w:r w:rsidR="006928C1">
        <w:t xml:space="preserve"> ewaluacji zewnętrznej Projektu „Akademia Kariery” w ramach progra</w:t>
      </w:r>
      <w:r w:rsidR="005C28F1">
        <w:t>mu Operacyjnego K</w:t>
      </w:r>
      <w:r w:rsidR="006928C1">
        <w:t>apitał L</w:t>
      </w:r>
      <w:r w:rsidR="005C28F1">
        <w:t xml:space="preserve">udzki, współfinansowanego ze środków Europejskiego Funduszu Społecznego, realizowanego przez Miejski Zespół Poradni Psychologiczno-Pedagogicznych w Kielcach, ul. </w:t>
      </w:r>
      <w:r w:rsidR="00B3475E">
        <w:t>Urzędnicza 16, 25-729 Kielce;</w:t>
      </w:r>
      <w:r w:rsidR="005C28F1">
        <w:t xml:space="preserve"> Priorytet IX. Rozwó</w:t>
      </w:r>
      <w:r w:rsidR="005C42A4">
        <w:t>j wykształcenia i kompetencji w </w:t>
      </w:r>
      <w:r w:rsidR="005C28F1">
        <w:t>regionach; działanie 9.2. Podniesienie atrakcyjności i jakości szkolnictwa zawodowego.</w:t>
      </w:r>
    </w:p>
    <w:p w:rsidR="005C28F1" w:rsidRDefault="005C28F1" w:rsidP="00882555">
      <w:pPr>
        <w:spacing w:line="240" w:lineRule="auto"/>
      </w:pPr>
    </w:p>
    <w:p w:rsidR="005C28F1" w:rsidRDefault="005C28F1" w:rsidP="00882555">
      <w:pPr>
        <w:spacing w:line="240" w:lineRule="auto"/>
      </w:pPr>
      <w:r>
        <w:t xml:space="preserve">Przeprowadzenie ewaluacji miało </w:t>
      </w:r>
      <w:r w:rsidRPr="002418C3">
        <w:t>na celu</w:t>
      </w:r>
      <w:r w:rsidR="002418C3" w:rsidRPr="002418C3">
        <w:t xml:space="preserve"> sprawdzenie zgodności planowanych działa</w:t>
      </w:r>
      <w:r w:rsidR="00B77A57">
        <w:t>ń z </w:t>
      </w:r>
      <w:r w:rsidR="002418C3" w:rsidRPr="002418C3">
        <w:t>faktycznym odbiorem Produktu Finalnego oraz jego prz</w:t>
      </w:r>
      <w:r w:rsidR="00B77A57">
        <w:t>ydatności dla rodziców dzieci i</w:t>
      </w:r>
      <w:r w:rsidR="005C42A4">
        <w:t> </w:t>
      </w:r>
      <w:r w:rsidR="002418C3" w:rsidRPr="002418C3">
        <w:t>pedagogów</w:t>
      </w:r>
      <w:r w:rsidR="00BF2826">
        <w:t xml:space="preserve"> </w:t>
      </w:r>
      <w:r w:rsidR="00BF2826" w:rsidRPr="002418C3">
        <w:t xml:space="preserve">(patrz: opis zadania 5, wniosek o dofinansowanie projektu, </w:t>
      </w:r>
      <w:r w:rsidR="00BF2826">
        <w:t xml:space="preserve">suma kontrola DFA4-855D-9BBA-9905, </w:t>
      </w:r>
      <w:r w:rsidR="00BF2826" w:rsidRPr="002418C3">
        <w:t>s. 10)</w:t>
      </w:r>
      <w:r w:rsidR="002418C3" w:rsidRPr="002418C3">
        <w:t xml:space="preserve">. </w:t>
      </w:r>
      <w:r w:rsidR="0031732F">
        <w:t xml:space="preserve">Było to badanie ewaluacyjne </w:t>
      </w:r>
      <w:r w:rsidR="00937934">
        <w:t xml:space="preserve">w zasadzie </w:t>
      </w:r>
      <w:r w:rsidR="005C42A4">
        <w:t>o charakterze ex </w:t>
      </w:r>
      <w:r w:rsidR="0031732F">
        <w:t>post (</w:t>
      </w:r>
      <w:r w:rsidR="008103C1">
        <w:t>tylko</w:t>
      </w:r>
      <w:r w:rsidR="0031732F">
        <w:t xml:space="preserve"> nieliczne, wybrane „dzieci projektowe”</w:t>
      </w:r>
      <w:r w:rsidR="005C42A4">
        <w:t xml:space="preserve"> otrzymywały jeszcze wsparcie w </w:t>
      </w:r>
      <w:r w:rsidR="0031732F">
        <w:t>trakcie prowadzon</w:t>
      </w:r>
      <w:r w:rsidR="008103C1">
        <w:t>ej ewaluacji</w:t>
      </w:r>
      <w:r w:rsidR="0031732F">
        <w:t>).</w:t>
      </w:r>
      <w:r w:rsidR="002418C3">
        <w:t xml:space="preserve"> Szersza charakterystyka p</w:t>
      </w:r>
      <w:r w:rsidR="005C42A4">
        <w:t>rocesu ewaluacji znajduje się w </w:t>
      </w:r>
      <w:r w:rsidR="002418C3">
        <w:t>części metodologicznej dokumentacji.</w:t>
      </w:r>
    </w:p>
    <w:p w:rsidR="005C28F1" w:rsidRDefault="005C28F1" w:rsidP="00882555">
      <w:pPr>
        <w:spacing w:line="240" w:lineRule="auto"/>
      </w:pPr>
    </w:p>
    <w:p w:rsidR="00D96AE0" w:rsidRDefault="00B3475E" w:rsidP="00882555">
      <w:pPr>
        <w:spacing w:line="240" w:lineRule="auto"/>
      </w:pPr>
      <w:r>
        <w:t>Zgodnie z zawartą</w:t>
      </w:r>
      <w:r w:rsidR="00937934">
        <w:t xml:space="preserve"> umową</w:t>
      </w:r>
      <w:r w:rsidR="00BB552C" w:rsidRPr="00BB552C">
        <w:t xml:space="preserve"> </w:t>
      </w:r>
      <w:r w:rsidR="00BB552C">
        <w:t>na przeprowadzenie ewaluacji,</w:t>
      </w:r>
      <w:r w:rsidR="00937934">
        <w:t xml:space="preserve"> umowa o dzieło nr 2 /MZPPP/2014/POKL</w:t>
      </w:r>
      <w:r w:rsidR="00CB44FB">
        <w:t>,</w:t>
      </w:r>
      <w:r>
        <w:t xml:space="preserve"> w dniach 14 lipca 2014 roku do 31 sierpnia 2014 roku gromadzono niezbędne dane do oceny działań projektu. Raport ewaluacyjny</w:t>
      </w:r>
      <w:r w:rsidR="00147A0D">
        <w:t xml:space="preserve">, </w:t>
      </w:r>
      <w:r w:rsidR="00864396">
        <w:t>w postaci przedłożonej niniejszej dokumentacji</w:t>
      </w:r>
      <w:r w:rsidR="00147A0D">
        <w:t>,</w:t>
      </w:r>
      <w:r w:rsidR="00BB552C">
        <w:t xml:space="preserve"> zakończono w dniu 22</w:t>
      </w:r>
      <w:r>
        <w:t xml:space="preserve"> września 2014 roku i przedłożono projektodawcy </w:t>
      </w:r>
      <w:r w:rsidR="0031732F">
        <w:t>(Kierownikowi Projektu</w:t>
      </w:r>
      <w:r w:rsidR="00817E47">
        <w:t xml:space="preserve"> „Akademia Kariery”</w:t>
      </w:r>
      <w:r w:rsidR="0031732F">
        <w:t xml:space="preserve">) </w:t>
      </w:r>
      <w:r>
        <w:t xml:space="preserve">wraz z rekomendacjami </w:t>
      </w:r>
      <w:r w:rsidR="00147A0D">
        <w:t>wdrażania projektu w innych środowiskach</w:t>
      </w:r>
      <w:r>
        <w:t>.</w:t>
      </w:r>
    </w:p>
    <w:p w:rsidR="00D96AE0" w:rsidRDefault="00D96AE0" w:rsidP="00882555">
      <w:pPr>
        <w:spacing w:line="240" w:lineRule="auto"/>
      </w:pPr>
    </w:p>
    <w:p w:rsidR="0031732F" w:rsidRPr="00882555" w:rsidRDefault="00B3475E" w:rsidP="00882555">
      <w:pPr>
        <w:spacing w:line="240" w:lineRule="auto"/>
      </w:pPr>
      <w:r w:rsidRPr="00882555">
        <w:t>W</w:t>
      </w:r>
      <w:r w:rsidRPr="00882555">
        <w:rPr>
          <w:color w:val="FF0000"/>
        </w:rPr>
        <w:t xml:space="preserve"> </w:t>
      </w:r>
      <w:r w:rsidR="00937934" w:rsidRPr="00882555">
        <w:t xml:space="preserve">końcowej, </w:t>
      </w:r>
      <w:r w:rsidRPr="00882555">
        <w:t>uogólniającej ocenie</w:t>
      </w:r>
      <w:r w:rsidR="005C7658" w:rsidRPr="00882555">
        <w:t>,</w:t>
      </w:r>
      <w:r w:rsidRPr="00882555">
        <w:t xml:space="preserve"> </w:t>
      </w:r>
      <w:r w:rsidR="005C7658" w:rsidRPr="00882555">
        <w:t>z perspektywy społecznej, ważne jest upowszechniani</w:t>
      </w:r>
      <w:r w:rsidR="00861122" w:rsidRPr="00882555">
        <w:t>e</w:t>
      </w:r>
      <w:r w:rsidR="005C7658" w:rsidRPr="00882555">
        <w:t xml:space="preserve"> działań objętych </w:t>
      </w:r>
      <w:r w:rsidRPr="00882555">
        <w:t>projekt</w:t>
      </w:r>
      <w:r w:rsidR="005C7658" w:rsidRPr="00882555">
        <w:t>em.</w:t>
      </w:r>
      <w:r w:rsidR="00882555" w:rsidRPr="00882555">
        <w:t xml:space="preserve"> </w:t>
      </w:r>
      <w:r w:rsidR="009863FF">
        <w:t>Bowiem w</w:t>
      </w:r>
      <w:r w:rsidR="00882555" w:rsidRPr="00882555">
        <w:t>ysoko można ocenić zwłaszcza społe</w:t>
      </w:r>
      <w:r w:rsidR="00937934" w:rsidRPr="00882555">
        <w:t>czną przydatność produktu.</w:t>
      </w:r>
    </w:p>
    <w:p w:rsidR="0031732F" w:rsidRDefault="0031732F" w:rsidP="00882555">
      <w:pPr>
        <w:spacing w:line="240" w:lineRule="auto"/>
      </w:pPr>
    </w:p>
    <w:p w:rsidR="005C7658" w:rsidRDefault="00861122" w:rsidP="00882555">
      <w:pPr>
        <w:spacing w:line="240" w:lineRule="auto"/>
      </w:pPr>
      <w:r>
        <w:t xml:space="preserve">Szczegółowe wyniki </w:t>
      </w:r>
      <w:r w:rsidR="00882555">
        <w:t xml:space="preserve">przeprowadzonego </w:t>
      </w:r>
      <w:r>
        <w:t xml:space="preserve">badania </w:t>
      </w:r>
      <w:r w:rsidR="007D018B">
        <w:t xml:space="preserve">wraz z rekomendacjami </w:t>
      </w:r>
      <w:r>
        <w:t xml:space="preserve">przedstawione zostały w kolejnych rozdziałach niniejszego opracowania, </w:t>
      </w:r>
      <w:r w:rsidR="0031732F">
        <w:t xml:space="preserve">tzw. </w:t>
      </w:r>
      <w:r w:rsidR="00B77A57">
        <w:t>dokumentacji, zgodnie z </w:t>
      </w:r>
      <w:r>
        <w:t>dołączonym spisem treści.</w:t>
      </w:r>
      <w:r w:rsidR="0031732F">
        <w:t xml:space="preserve"> </w:t>
      </w:r>
      <w:r w:rsidR="00882555">
        <w:t xml:space="preserve">Raport zasadniczy ogółem liczy </w:t>
      </w:r>
      <w:r w:rsidR="008C1F15" w:rsidRPr="008C1F15">
        <w:t>54</w:t>
      </w:r>
      <w:r w:rsidR="00882555">
        <w:t xml:space="preserve"> stron. Do raportu dołączono aneks</w:t>
      </w:r>
      <w:r w:rsidR="009863FF">
        <w:t>y, łącznie obejmujące</w:t>
      </w:r>
      <w:r w:rsidR="00882555">
        <w:t xml:space="preserve"> </w:t>
      </w:r>
      <w:r w:rsidR="009863FF">
        <w:t>15</w:t>
      </w:r>
      <w:r w:rsidR="00882555">
        <w:t xml:space="preserve"> stron. </w:t>
      </w:r>
      <w:r w:rsidR="009863FF">
        <w:t>Na tę część, numerowaną oddzielnie,</w:t>
      </w:r>
      <w:r w:rsidR="0031732F" w:rsidRPr="00882555">
        <w:t xml:space="preserve"> </w:t>
      </w:r>
      <w:r w:rsidR="009863FF">
        <w:t xml:space="preserve">poza dokumentacją, składają się: </w:t>
      </w:r>
      <w:r w:rsidR="00882555" w:rsidRPr="00882555">
        <w:t xml:space="preserve">przebieg </w:t>
      </w:r>
      <w:r w:rsidR="00F43925">
        <w:t>prowadzonych badań</w:t>
      </w:r>
      <w:r w:rsidR="00882555" w:rsidRPr="00882555">
        <w:t xml:space="preserve"> (wykaz spotkań</w:t>
      </w:r>
      <w:r w:rsidR="00F43925">
        <w:t>/wywiadów</w:t>
      </w:r>
      <w:r w:rsidR="00882555" w:rsidRPr="00882555">
        <w:t xml:space="preserve">), oraz </w:t>
      </w:r>
      <w:r w:rsidR="00F43925">
        <w:t>wzory narzędzi ewaluacyjnych</w:t>
      </w:r>
      <w:r w:rsidR="00882555" w:rsidRPr="00882555">
        <w:t xml:space="preserve"> </w:t>
      </w:r>
      <w:r w:rsidR="008103C1" w:rsidRPr="00882555">
        <w:t>(kwestionariusze wywiadu)</w:t>
      </w:r>
      <w:r w:rsidR="00562C58" w:rsidRPr="00882555">
        <w:t>.</w:t>
      </w:r>
      <w:r w:rsidR="001334F7">
        <w:t xml:space="preserve"> </w:t>
      </w:r>
      <w:r w:rsidR="009863FF">
        <w:t>Kolejne aneksy</w:t>
      </w:r>
      <w:r w:rsidR="001334F7">
        <w:t xml:space="preserve"> mają numerację poprzedzoną literą A, np. „A-1; Spis wywiadów”; jest to zapis używany w niniejszej dokumentacji.</w:t>
      </w:r>
      <w:r w:rsidR="00A34C98">
        <w:t xml:space="preserve"> </w:t>
      </w:r>
      <w:r w:rsidR="009F3B96">
        <w:t>Cała</w:t>
      </w:r>
      <w:r w:rsidR="00A34C98">
        <w:t xml:space="preserve"> dokumentacja </w:t>
      </w:r>
      <w:r w:rsidR="009F3B96">
        <w:t xml:space="preserve">liczy 69 maszynopisu, wraz z </w:t>
      </w:r>
      <w:r w:rsidR="00A10581">
        <w:t xml:space="preserve">własnoręcznymi </w:t>
      </w:r>
      <w:r w:rsidR="009F3B96">
        <w:t>podpisami, które stanowią jej immanentną część.</w:t>
      </w:r>
    </w:p>
    <w:p w:rsidR="005C7658" w:rsidRDefault="005C7658" w:rsidP="00147100">
      <w:pPr>
        <w:spacing w:line="360" w:lineRule="auto"/>
      </w:pPr>
    </w:p>
    <w:p w:rsidR="00882555" w:rsidRDefault="00882555" w:rsidP="00147100">
      <w:pPr>
        <w:spacing w:line="360" w:lineRule="auto"/>
      </w:pPr>
    </w:p>
    <w:p w:rsidR="005C7658" w:rsidRDefault="005C7658" w:rsidP="005C7658">
      <w:pPr>
        <w:spacing w:line="360" w:lineRule="auto"/>
        <w:ind w:left="4536"/>
      </w:pPr>
      <w:r>
        <w:t>dr Barbara Walasek-Jarosz</w:t>
      </w:r>
    </w:p>
    <w:p w:rsidR="009F3B96" w:rsidRDefault="009F3B96" w:rsidP="005C7658">
      <w:pPr>
        <w:spacing w:line="360" w:lineRule="auto"/>
        <w:ind w:left="4536"/>
      </w:pPr>
    </w:p>
    <w:p w:rsidR="009863FF" w:rsidRDefault="009863FF">
      <w:r>
        <w:br w:type="page"/>
      </w:r>
    </w:p>
    <w:p w:rsidR="005C7658" w:rsidRDefault="005C7658" w:rsidP="00147100">
      <w:pPr>
        <w:spacing w:line="360" w:lineRule="auto"/>
      </w:pPr>
    </w:p>
    <w:p w:rsidR="00D96AE0" w:rsidRDefault="00D96AE0" w:rsidP="00147100">
      <w:pPr>
        <w:spacing w:line="360" w:lineRule="auto"/>
      </w:pPr>
    </w:p>
    <w:p w:rsidR="00A95384" w:rsidRDefault="00A95384" w:rsidP="00C3309B">
      <w:pPr>
        <w:pStyle w:val="Akapitzlist"/>
        <w:numPr>
          <w:ilvl w:val="0"/>
          <w:numId w:val="12"/>
        </w:numPr>
        <w:spacing w:line="360" w:lineRule="auto"/>
        <w:ind w:hanging="11"/>
        <w:jc w:val="center"/>
      </w:pPr>
      <w:r w:rsidRPr="00817E47">
        <w:rPr>
          <w:b/>
          <w:sz w:val="44"/>
          <w:szCs w:val="44"/>
        </w:rPr>
        <w:t>Metodologia</w:t>
      </w:r>
      <w:r w:rsidR="006F57DC">
        <w:rPr>
          <w:b/>
          <w:sz w:val="44"/>
          <w:szCs w:val="44"/>
        </w:rPr>
        <w:t xml:space="preserve"> bada</w:t>
      </w:r>
      <w:r w:rsidR="003C287C">
        <w:rPr>
          <w:b/>
          <w:sz w:val="44"/>
          <w:szCs w:val="44"/>
        </w:rPr>
        <w:t>ń</w:t>
      </w:r>
    </w:p>
    <w:p w:rsidR="00A95384" w:rsidRDefault="00A95384" w:rsidP="00147100">
      <w:pPr>
        <w:spacing w:line="360" w:lineRule="auto"/>
      </w:pPr>
    </w:p>
    <w:p w:rsidR="00877881" w:rsidRDefault="009C5005" w:rsidP="009C5005">
      <w:pPr>
        <w:spacing w:line="360" w:lineRule="auto"/>
        <w:jc w:val="left"/>
        <w:rPr>
          <w:b/>
          <w:sz w:val="32"/>
          <w:szCs w:val="32"/>
        </w:rPr>
      </w:pPr>
      <w:r w:rsidRPr="009C5005">
        <w:rPr>
          <w:b/>
          <w:sz w:val="32"/>
          <w:szCs w:val="32"/>
        </w:rPr>
        <w:t>2.1.</w:t>
      </w:r>
      <w:r w:rsidRPr="009C5005">
        <w:rPr>
          <w:b/>
          <w:sz w:val="32"/>
          <w:szCs w:val="32"/>
        </w:rPr>
        <w:tab/>
        <w:t>Założenia</w:t>
      </w:r>
    </w:p>
    <w:p w:rsidR="0009131A" w:rsidRPr="009C5005" w:rsidRDefault="0009131A" w:rsidP="009C5005">
      <w:pPr>
        <w:spacing w:line="360" w:lineRule="auto"/>
        <w:jc w:val="left"/>
        <w:rPr>
          <w:b/>
          <w:sz w:val="32"/>
          <w:szCs w:val="32"/>
        </w:rPr>
      </w:pPr>
    </w:p>
    <w:p w:rsidR="00F43925" w:rsidRDefault="00F43925" w:rsidP="00147100">
      <w:pPr>
        <w:spacing w:line="360" w:lineRule="auto"/>
      </w:pPr>
      <w:r>
        <w:t>Dla potrzeb prowadzonych badań ewaluacyjnych przyjęto za J.J. Guilbertem, że ewaluacja to:</w:t>
      </w:r>
    </w:p>
    <w:p w:rsidR="007D018B" w:rsidRDefault="00F43925" w:rsidP="00147100">
      <w:pPr>
        <w:spacing w:line="360" w:lineRule="auto"/>
      </w:pPr>
      <w:r>
        <w:t xml:space="preserve">„Proces diagnostyczno-oceniający, zawierający w sobie elementy pomiaru, osądu i decyzji”. </w:t>
      </w:r>
    </w:p>
    <w:p w:rsidR="006060DE" w:rsidRDefault="00F43925" w:rsidP="00147100">
      <w:pPr>
        <w:spacing w:line="360" w:lineRule="auto"/>
      </w:pPr>
      <w:r>
        <w:t xml:space="preserve">W innym, bliskim rozumieniu </w:t>
      </w:r>
      <w:r w:rsidR="006060DE">
        <w:t xml:space="preserve">trzeba uznać za </w:t>
      </w:r>
      <w:r>
        <w:t xml:space="preserve">K. Aspwallem, </w:t>
      </w:r>
      <w:r w:rsidR="006060DE">
        <w:t xml:space="preserve">że </w:t>
      </w:r>
      <w:r>
        <w:t>„</w:t>
      </w:r>
      <w:r w:rsidR="007D018B">
        <w:t>najproś</w:t>
      </w:r>
      <w:r>
        <w:t xml:space="preserve">ciej ewaluację można </w:t>
      </w:r>
      <w:r w:rsidR="00B76370">
        <w:t>określić, jako</w:t>
      </w:r>
      <w:r>
        <w:t xml:space="preserve"> ustalani</w:t>
      </w:r>
      <w:r w:rsidR="007D018B">
        <w:t>e</w:t>
      </w:r>
      <w:r>
        <w:t xml:space="preserve"> wartości czegoś […]” (patrz: </w:t>
      </w:r>
      <w:r w:rsidR="007D018B" w:rsidRPr="006F57DC">
        <w:rPr>
          <w:i/>
        </w:rPr>
        <w:t>Autoewaluacja w szkole</w:t>
      </w:r>
      <w:r w:rsidR="007D018B">
        <w:t xml:space="preserve">, </w:t>
      </w:r>
      <w:r w:rsidR="00201723">
        <w:t>s. 22</w:t>
      </w:r>
      <w:r w:rsidR="007D018B">
        <w:t xml:space="preserve">). </w:t>
      </w:r>
      <w:r w:rsidR="006F57DC">
        <w:t>Są to znaczenia</w:t>
      </w:r>
      <w:r w:rsidR="006060DE">
        <w:t xml:space="preserve"> zgodne </w:t>
      </w:r>
      <w:r w:rsidR="001334F7">
        <w:t xml:space="preserve">z wnioskiem </w:t>
      </w:r>
      <w:r w:rsidR="003F2A50">
        <w:t>o </w:t>
      </w:r>
      <w:r w:rsidR="001334F7">
        <w:t xml:space="preserve">dofinansowanie </w:t>
      </w:r>
      <w:r w:rsidR="001334F7" w:rsidRPr="002418C3">
        <w:t xml:space="preserve">projektu </w:t>
      </w:r>
      <w:r w:rsidR="007D018B">
        <w:t xml:space="preserve">wniosek, </w:t>
      </w:r>
      <w:r w:rsidR="001334F7">
        <w:t xml:space="preserve">suma kontrola DFA4-855D-9BBA-9905, </w:t>
      </w:r>
      <w:r w:rsidR="001334F7" w:rsidRPr="002418C3">
        <w:t>s. 10</w:t>
      </w:r>
      <w:r w:rsidR="007D018B">
        <w:t>, zadanie 5</w:t>
      </w:r>
      <w:r w:rsidR="001334F7" w:rsidRPr="002418C3">
        <w:t>)</w:t>
      </w:r>
      <w:r w:rsidR="006060DE">
        <w:t xml:space="preserve">, którym założono, że </w:t>
      </w:r>
      <w:r w:rsidR="007D018B" w:rsidRPr="007E64A3">
        <w:rPr>
          <w:b/>
        </w:rPr>
        <w:t xml:space="preserve">ewaluacja </w:t>
      </w:r>
      <w:r w:rsidR="006F57DC" w:rsidRPr="007E64A3">
        <w:rPr>
          <w:b/>
        </w:rPr>
        <w:t>ma dotyczyć sprawdzenia</w:t>
      </w:r>
      <w:r w:rsidR="001334F7" w:rsidRPr="007E64A3">
        <w:rPr>
          <w:b/>
        </w:rPr>
        <w:t xml:space="preserve"> zgodności planowanych działań z faktycznym odbiorem Produktu Finalnego oraz jego prz</w:t>
      </w:r>
      <w:r w:rsidR="003F2A50" w:rsidRPr="007E64A3">
        <w:rPr>
          <w:b/>
        </w:rPr>
        <w:t>ydatności dla rodziców dzieci i </w:t>
      </w:r>
      <w:r w:rsidR="001334F7" w:rsidRPr="007E64A3">
        <w:rPr>
          <w:b/>
        </w:rPr>
        <w:t>pedagogów</w:t>
      </w:r>
      <w:r w:rsidR="007E64A3">
        <w:t xml:space="preserve"> (KRYTERIUM EWALUACJI)</w:t>
      </w:r>
      <w:r w:rsidR="001334F7" w:rsidRPr="002418C3">
        <w:t>.</w:t>
      </w:r>
    </w:p>
    <w:p w:rsidR="006060DE" w:rsidRDefault="006060DE" w:rsidP="00147100">
      <w:pPr>
        <w:spacing w:line="360" w:lineRule="auto"/>
      </w:pPr>
    </w:p>
    <w:p w:rsidR="006060DE" w:rsidRDefault="006060DE" w:rsidP="00147100">
      <w:pPr>
        <w:spacing w:line="360" w:lineRule="auto"/>
      </w:pPr>
      <w:r>
        <w:t>Przeprowadzone działania ewaluacy</w:t>
      </w:r>
      <w:r w:rsidR="009D23C3">
        <w:t>jne stanowiły proces obejmujący</w:t>
      </w:r>
      <w:r>
        <w:t>: zbieranie danych, analizę danych, wyciąganie wniosków, formułowanie rekomendacji</w:t>
      </w:r>
      <w:r w:rsidR="006F57DC">
        <w:t xml:space="preserve"> i dotyczyły</w:t>
      </w:r>
      <w:r>
        <w:t xml:space="preserve"> zarówno dokumentów, ale i działań, jak i rezultatów. Z punktu widzenia </w:t>
      </w:r>
      <w:r w:rsidR="003F2A50">
        <w:t xml:space="preserve">rodzajów możliwych działań ewaluacyjnych można uznać, że przedstawione postępowanie dotyczy 1. ewaluacji zewnętrznej (autoewalaucja zewnętrzna), 2. ewaluacji przede wszystkim produktu (Produktu Finalnego z elementami procesu), 3. ewaluacji szerokozakresowej, 4. </w:t>
      </w:r>
      <w:r w:rsidR="006F57DC">
        <w:t xml:space="preserve">ewaluacji sumatywnej, której wnioski należy odnosić bardziej do </w:t>
      </w:r>
      <w:r w:rsidR="00877881">
        <w:t>podsumowania zakończonych działa</w:t>
      </w:r>
      <w:r w:rsidR="006F57DC">
        <w:t xml:space="preserve">ń i lepszemu ich zaplanowaniu i realizacji </w:t>
      </w:r>
      <w:r w:rsidR="00877881">
        <w:t xml:space="preserve">podobnych działań </w:t>
      </w:r>
      <w:r w:rsidR="006F57DC">
        <w:t>w przyszłości</w:t>
      </w:r>
      <w:r w:rsidR="00877881">
        <w:t>, niż do zmiany trwającego procesu,</w:t>
      </w:r>
      <w:r w:rsidR="009C5005">
        <w:t xml:space="preserve"> jak </w:t>
      </w:r>
      <w:r w:rsidR="00877881">
        <w:t>w ewaluacji kształtującej (</w:t>
      </w:r>
      <w:r w:rsidR="009C5005">
        <w:t>formatywnej</w:t>
      </w:r>
      <w:r w:rsidR="00877881">
        <w:t>)</w:t>
      </w:r>
      <w:r w:rsidR="009C5005">
        <w:t>, w końcu zatem 5. ewaluacji ex post.</w:t>
      </w:r>
    </w:p>
    <w:p w:rsidR="006060DE" w:rsidRDefault="006060DE" w:rsidP="00147100">
      <w:pPr>
        <w:spacing w:line="360" w:lineRule="auto"/>
      </w:pPr>
    </w:p>
    <w:p w:rsidR="00877881" w:rsidRDefault="00877881" w:rsidP="00147100">
      <w:pPr>
        <w:spacing w:line="360" w:lineRule="auto"/>
      </w:pPr>
      <w:r>
        <w:t>Mimo, jak się często uznaje, specyficzności podejść ewaluacyjnych w relacji do badań naukowych ze względu na motywacje do podejmowania działań, cele pracy, cele analizy, role wyjaśniania, autonomię projektu badania, efekty pracy, role czynnika wartości (</w:t>
      </w:r>
      <w:r w:rsidRPr="00E754DA">
        <w:rPr>
          <w:i/>
        </w:rPr>
        <w:t>Autoewaluacja w szkole</w:t>
      </w:r>
      <w:r>
        <w:t xml:space="preserve">, s. 24) uznano za Krzysztofem Konarzewskim, że przeprowadzone badania są badaniami naukowymi, praktycznymi z grupy </w:t>
      </w:r>
      <w:r w:rsidR="008369B5">
        <w:t>ewaluacyjnych (</w:t>
      </w:r>
      <w:r w:rsidR="008369B5" w:rsidRPr="008369B5">
        <w:rPr>
          <w:i/>
        </w:rPr>
        <w:t>Jak uprawiać badania oświatowe</w:t>
      </w:r>
      <w:r w:rsidR="008369B5">
        <w:t xml:space="preserve">, s. 12-13). Przeprowadzone postępowanie badawcze autonomicznie </w:t>
      </w:r>
      <w:r w:rsidR="008369B5">
        <w:lastRenderedPageBreak/>
        <w:t xml:space="preserve">bowiem wnosi wiedzę </w:t>
      </w:r>
      <w:r w:rsidR="009C5005">
        <w:t>o efektach ocenianego projektu (Produktu Finalnego</w:t>
      </w:r>
      <w:r w:rsidR="002A54AF">
        <w:t>) czemu sprzyjają, jak się ocenia, rygory postępowania naukowego (anonimowość zbierania danych, standaryzacja, dopuszczenie opinii krytycznych, zachowanie dobrowolności udziału w</w:t>
      </w:r>
      <w:r w:rsidR="002C75B0">
        <w:t> </w:t>
      </w:r>
      <w:r w:rsidR="002A54AF">
        <w:t>badaniach).</w:t>
      </w:r>
    </w:p>
    <w:p w:rsidR="00A5020E" w:rsidRDefault="00A5020E" w:rsidP="00147100">
      <w:pPr>
        <w:spacing w:line="360" w:lineRule="auto"/>
      </w:pPr>
    </w:p>
    <w:p w:rsidR="00A5020E" w:rsidRDefault="00A5020E" w:rsidP="00147100">
      <w:pPr>
        <w:spacing w:line="360" w:lineRule="auto"/>
      </w:pPr>
      <w:r>
        <w:t>Problem badawczy można sformułować w postaci pytania</w:t>
      </w:r>
      <w:r w:rsidR="00A01EFA">
        <w:t>, które dotyczy relacji dwóch stanów</w:t>
      </w:r>
      <w:r>
        <w:t>:</w:t>
      </w:r>
    </w:p>
    <w:p w:rsidR="00A01EFA" w:rsidRPr="00A01EFA" w:rsidRDefault="00A5020E" w:rsidP="009D23C3">
      <w:pPr>
        <w:spacing w:line="360" w:lineRule="auto"/>
        <w:rPr>
          <w:i/>
        </w:rPr>
      </w:pPr>
      <w:r w:rsidRPr="00A01EFA">
        <w:rPr>
          <w:i/>
        </w:rPr>
        <w:t>Na ile mamy do czynienia ze zbieżnością zakładanych rezultatów (stan założony</w:t>
      </w:r>
      <w:r w:rsidR="009D23C3">
        <w:rPr>
          <w:i/>
        </w:rPr>
        <w:t xml:space="preserve"> reprez</w:t>
      </w:r>
      <w:r w:rsidR="002A54AF">
        <w:rPr>
          <w:i/>
        </w:rPr>
        <w:t>entowany przez docelowy</w:t>
      </w:r>
      <w:r w:rsidR="009D23C3">
        <w:rPr>
          <w:i/>
        </w:rPr>
        <w:t xml:space="preserve"> Produkt Finalny</w:t>
      </w:r>
      <w:r w:rsidRPr="00A01EFA">
        <w:rPr>
          <w:i/>
        </w:rPr>
        <w:t>) ze s</w:t>
      </w:r>
      <w:r w:rsidR="002A54AF">
        <w:rPr>
          <w:i/>
        </w:rPr>
        <w:t>tanem rezultatów osiągniętych w </w:t>
      </w:r>
      <w:r w:rsidRPr="00A01EFA">
        <w:rPr>
          <w:i/>
        </w:rPr>
        <w:t>wyniku realizacji projektu (stan rzeczywisty</w:t>
      </w:r>
      <w:r w:rsidR="009D23C3">
        <w:rPr>
          <w:i/>
        </w:rPr>
        <w:t xml:space="preserve"> reprezentowany przez odbiór i realizację Produktu Finalnego</w:t>
      </w:r>
      <w:r w:rsidR="002A54AF">
        <w:rPr>
          <w:i/>
        </w:rPr>
        <w:t xml:space="preserve"> przez różne gremia</w:t>
      </w:r>
      <w:r w:rsidRPr="00A01EFA">
        <w:rPr>
          <w:i/>
        </w:rPr>
        <w:t>)?</w:t>
      </w:r>
    </w:p>
    <w:p w:rsidR="00A01EFA" w:rsidRDefault="00A01EFA" w:rsidP="00147100">
      <w:pPr>
        <w:spacing w:line="360" w:lineRule="auto"/>
      </w:pPr>
    </w:p>
    <w:p w:rsidR="00A5020E" w:rsidRPr="00A01EFA" w:rsidRDefault="0000197C" w:rsidP="00147100">
      <w:pPr>
        <w:spacing w:line="360" w:lineRule="auto"/>
      </w:pPr>
      <w:r>
        <w:rPr>
          <w:u w:val="single"/>
        </w:rPr>
        <w:t>Kryterium oceny</w:t>
      </w:r>
      <w:r w:rsidR="002C75B0" w:rsidRPr="002C75B0">
        <w:rPr>
          <w:u w:val="single"/>
        </w:rPr>
        <w:t>:</w:t>
      </w:r>
      <w:r w:rsidR="002C75B0">
        <w:t xml:space="preserve"> </w:t>
      </w:r>
      <w:r w:rsidR="00A5020E" w:rsidRPr="00A01EFA">
        <w:t xml:space="preserve">Tylko w przypadku </w:t>
      </w:r>
      <w:r w:rsidR="009D23C3">
        <w:t xml:space="preserve">wysokiej </w:t>
      </w:r>
      <w:r w:rsidR="00A5020E" w:rsidRPr="00A01EFA">
        <w:t xml:space="preserve">zgodności planowanych działań z faktycznym odbiorem Produktu Finalnego </w:t>
      </w:r>
      <w:r w:rsidR="00A01EFA" w:rsidRPr="00A01EFA">
        <w:t>przez</w:t>
      </w:r>
      <w:r w:rsidR="00A5020E" w:rsidRPr="00A01EFA">
        <w:t xml:space="preserve"> rodziców</w:t>
      </w:r>
      <w:r w:rsidR="00A01EFA" w:rsidRPr="00A01EFA">
        <w:t>, pedagogów,</w:t>
      </w:r>
      <w:r w:rsidR="00A5020E" w:rsidRPr="00A01EFA">
        <w:t xml:space="preserve"> oraz </w:t>
      </w:r>
      <w:r w:rsidR="00A01EFA" w:rsidRPr="00A01EFA">
        <w:t xml:space="preserve">przede wszystkim </w:t>
      </w:r>
      <w:r w:rsidR="00A5020E" w:rsidRPr="00A01EFA">
        <w:t xml:space="preserve">jego przydatności dla dzieci </w:t>
      </w:r>
      <w:r w:rsidR="00A01EFA" w:rsidRPr="00A01EFA">
        <w:t xml:space="preserve">można </w:t>
      </w:r>
      <w:r w:rsidR="00A01EFA">
        <w:t>pozytywnie ocenić wartość działań projektowych.</w:t>
      </w:r>
    </w:p>
    <w:p w:rsidR="007E64A3" w:rsidRDefault="007E64A3" w:rsidP="00147100">
      <w:pPr>
        <w:spacing w:line="360" w:lineRule="auto"/>
      </w:pPr>
    </w:p>
    <w:p w:rsidR="00FB2BEE" w:rsidRPr="00FB2BEE" w:rsidRDefault="00FB2BEE" w:rsidP="00147100">
      <w:pPr>
        <w:spacing w:line="360" w:lineRule="auto"/>
        <w:rPr>
          <w:b/>
          <w:sz w:val="32"/>
          <w:szCs w:val="32"/>
        </w:rPr>
      </w:pPr>
      <w:r w:rsidRPr="00FB2BEE">
        <w:rPr>
          <w:b/>
          <w:sz w:val="32"/>
          <w:szCs w:val="32"/>
        </w:rPr>
        <w:t>2.2. Etap pozyskiwania danych</w:t>
      </w:r>
    </w:p>
    <w:p w:rsidR="00FB2BEE" w:rsidRDefault="00FB2BEE" w:rsidP="00147100">
      <w:pPr>
        <w:spacing w:line="360" w:lineRule="auto"/>
      </w:pPr>
    </w:p>
    <w:p w:rsidR="00147A0D" w:rsidRDefault="00147A0D" w:rsidP="00147100">
      <w:pPr>
        <w:spacing w:line="360" w:lineRule="auto"/>
      </w:pPr>
      <w:r>
        <w:t>Koncepcyjnie przyjęto, że zostaną wykorzystane następujące metody</w:t>
      </w:r>
      <w:r w:rsidR="007D2D3D">
        <w:t xml:space="preserve"> (w opracowaniu metody</w:t>
      </w:r>
      <w:r w:rsidR="00322F1C">
        <w:t>≡techniki</w:t>
      </w:r>
      <w:r w:rsidR="007D2D3D">
        <w:t>)</w:t>
      </w:r>
      <w:r>
        <w:t xml:space="preserve"> pozyskiwania danych:</w:t>
      </w:r>
    </w:p>
    <w:p w:rsidR="00147A0D" w:rsidRDefault="00147A0D" w:rsidP="00147100">
      <w:pPr>
        <w:spacing w:line="360" w:lineRule="auto"/>
      </w:pPr>
    </w:p>
    <w:p w:rsidR="00147A0D" w:rsidRDefault="00147A0D" w:rsidP="00147100">
      <w:pPr>
        <w:spacing w:line="360" w:lineRule="auto"/>
        <w:rPr>
          <w:b/>
          <w:sz w:val="22"/>
          <w:szCs w:val="22"/>
        </w:rPr>
      </w:pPr>
      <w:r w:rsidRPr="00147A0D">
        <w:rPr>
          <w:b/>
          <w:sz w:val="22"/>
          <w:szCs w:val="22"/>
        </w:rPr>
        <w:t>Tabela 1. Metod</w:t>
      </w:r>
      <w:r w:rsidR="003C287C">
        <w:rPr>
          <w:b/>
          <w:sz w:val="22"/>
          <w:szCs w:val="22"/>
        </w:rPr>
        <w:t>y pozyskiwania danych do badań</w:t>
      </w:r>
      <w:r w:rsidRPr="00147A0D">
        <w:rPr>
          <w:b/>
          <w:sz w:val="22"/>
          <w:szCs w:val="22"/>
        </w:rPr>
        <w:t xml:space="preserve"> ewaluacyjn</w:t>
      </w:r>
      <w:r w:rsidR="003C287C">
        <w:rPr>
          <w:b/>
          <w:sz w:val="22"/>
          <w:szCs w:val="22"/>
        </w:rPr>
        <w:t>ych</w:t>
      </w:r>
    </w:p>
    <w:tbl>
      <w:tblPr>
        <w:tblStyle w:val="Tabela-Siatka"/>
        <w:tblW w:w="0" w:type="auto"/>
        <w:tblLook w:val="04A0"/>
      </w:tblPr>
      <w:tblGrid>
        <w:gridCol w:w="541"/>
        <w:gridCol w:w="3820"/>
        <w:gridCol w:w="4856"/>
      </w:tblGrid>
      <w:tr w:rsidR="00B77A57" w:rsidTr="00106C72">
        <w:trPr>
          <w:trHeight w:val="233"/>
        </w:trPr>
        <w:tc>
          <w:tcPr>
            <w:tcW w:w="541" w:type="dxa"/>
          </w:tcPr>
          <w:p w:rsidR="00B77A57" w:rsidRDefault="00106C72" w:rsidP="00106C72">
            <w:pPr>
              <w:spacing w:line="360" w:lineRule="auto"/>
              <w:jc w:val="center"/>
              <w:rPr>
                <w:b/>
                <w:sz w:val="22"/>
                <w:szCs w:val="22"/>
              </w:rPr>
            </w:pPr>
            <w:r>
              <w:rPr>
                <w:b/>
                <w:sz w:val="22"/>
                <w:szCs w:val="22"/>
              </w:rPr>
              <w:t>Lp.</w:t>
            </w:r>
          </w:p>
        </w:tc>
        <w:tc>
          <w:tcPr>
            <w:tcW w:w="3820" w:type="dxa"/>
          </w:tcPr>
          <w:p w:rsidR="00B77A57" w:rsidRDefault="00106C72" w:rsidP="00106C72">
            <w:pPr>
              <w:spacing w:line="360" w:lineRule="auto"/>
              <w:jc w:val="center"/>
              <w:rPr>
                <w:b/>
                <w:sz w:val="22"/>
                <w:szCs w:val="22"/>
              </w:rPr>
            </w:pPr>
            <w:r>
              <w:rPr>
                <w:b/>
                <w:sz w:val="22"/>
                <w:szCs w:val="22"/>
              </w:rPr>
              <w:t>Nazwa metody</w:t>
            </w:r>
          </w:p>
        </w:tc>
        <w:tc>
          <w:tcPr>
            <w:tcW w:w="4856" w:type="dxa"/>
          </w:tcPr>
          <w:p w:rsidR="00B77A57" w:rsidRDefault="00106C72" w:rsidP="00106C72">
            <w:pPr>
              <w:spacing w:line="360" w:lineRule="auto"/>
              <w:jc w:val="center"/>
              <w:rPr>
                <w:b/>
                <w:sz w:val="22"/>
                <w:szCs w:val="22"/>
              </w:rPr>
            </w:pPr>
            <w:r>
              <w:rPr>
                <w:b/>
                <w:sz w:val="22"/>
                <w:szCs w:val="22"/>
              </w:rPr>
              <w:t>Rodzaj źródła informacji</w:t>
            </w:r>
          </w:p>
        </w:tc>
      </w:tr>
      <w:tr w:rsidR="00106C72" w:rsidTr="006C4D76">
        <w:tc>
          <w:tcPr>
            <w:tcW w:w="9217" w:type="dxa"/>
            <w:gridSpan w:val="3"/>
          </w:tcPr>
          <w:p w:rsidR="00106C72" w:rsidRPr="00106C72" w:rsidRDefault="00106C72" w:rsidP="002A54AF">
            <w:pPr>
              <w:spacing w:line="360" w:lineRule="auto"/>
              <w:jc w:val="center"/>
              <w:rPr>
                <w:b/>
                <w:caps/>
              </w:rPr>
            </w:pPr>
            <w:r w:rsidRPr="00106C72">
              <w:rPr>
                <w:caps/>
              </w:rPr>
              <w:t xml:space="preserve">Metody pozyskiwania danych </w:t>
            </w:r>
            <w:r w:rsidRPr="002A54AF">
              <w:rPr>
                <w:b/>
                <w:caps/>
              </w:rPr>
              <w:t>udostępnionych</w:t>
            </w:r>
            <w:r w:rsidR="002A54AF">
              <w:rPr>
                <w:caps/>
              </w:rPr>
              <w:t xml:space="preserve"> </w:t>
            </w:r>
            <w:r w:rsidRPr="00106C72">
              <w:rPr>
                <w:b/>
                <w:caps/>
              </w:rPr>
              <w:t>zastanych</w:t>
            </w:r>
          </w:p>
        </w:tc>
      </w:tr>
      <w:tr w:rsidR="00106C72" w:rsidTr="00106C72">
        <w:tc>
          <w:tcPr>
            <w:tcW w:w="541" w:type="dxa"/>
          </w:tcPr>
          <w:p w:rsidR="00106C72" w:rsidRPr="00106C72" w:rsidRDefault="00106C72" w:rsidP="00106C72">
            <w:pPr>
              <w:rPr>
                <w:sz w:val="22"/>
                <w:szCs w:val="22"/>
              </w:rPr>
            </w:pPr>
            <w:r w:rsidRPr="00106C72">
              <w:rPr>
                <w:sz w:val="22"/>
                <w:szCs w:val="22"/>
              </w:rPr>
              <w:t>1</w:t>
            </w:r>
          </w:p>
        </w:tc>
        <w:tc>
          <w:tcPr>
            <w:tcW w:w="3820" w:type="dxa"/>
          </w:tcPr>
          <w:p w:rsidR="00106C72" w:rsidRPr="00106C72" w:rsidRDefault="00106C72" w:rsidP="00106C72">
            <w:pPr>
              <w:rPr>
                <w:sz w:val="22"/>
                <w:szCs w:val="22"/>
              </w:rPr>
            </w:pPr>
            <w:r>
              <w:rPr>
                <w:sz w:val="22"/>
                <w:szCs w:val="22"/>
              </w:rPr>
              <w:t>Analiza dokumentów</w:t>
            </w:r>
          </w:p>
        </w:tc>
        <w:tc>
          <w:tcPr>
            <w:tcW w:w="4856" w:type="dxa"/>
          </w:tcPr>
          <w:p w:rsidR="00106C72" w:rsidRDefault="00106C72" w:rsidP="00106C72">
            <w:pPr>
              <w:pStyle w:val="Akapitzlist"/>
              <w:numPr>
                <w:ilvl w:val="0"/>
                <w:numId w:val="15"/>
              </w:numPr>
              <w:spacing w:line="360" w:lineRule="auto"/>
              <w:ind w:left="459" w:hanging="425"/>
            </w:pPr>
            <w:r>
              <w:t>dokumentacja pedagogiczna (dzienniki, scenariusze zajęć)</w:t>
            </w:r>
            <w:r w:rsidR="00322F1C">
              <w:t>, wgląd do całości</w:t>
            </w:r>
          </w:p>
          <w:p w:rsidR="00106C72" w:rsidRDefault="00106C72" w:rsidP="00106C72">
            <w:pPr>
              <w:pStyle w:val="Akapitzlist"/>
              <w:numPr>
                <w:ilvl w:val="0"/>
                <w:numId w:val="15"/>
              </w:numPr>
              <w:spacing w:line="360" w:lineRule="auto"/>
              <w:ind w:left="459" w:hanging="425"/>
            </w:pPr>
            <w:r>
              <w:t>wzór umowy ze specjalistami na przeprowadzenie terapii</w:t>
            </w:r>
            <w:r w:rsidR="00322F1C">
              <w:t>, jeden</w:t>
            </w:r>
          </w:p>
          <w:p w:rsidR="00106C72" w:rsidRDefault="00106C72" w:rsidP="00322F1C">
            <w:pPr>
              <w:pStyle w:val="Akapitzlist"/>
              <w:numPr>
                <w:ilvl w:val="0"/>
                <w:numId w:val="15"/>
              </w:numPr>
              <w:spacing w:line="360" w:lineRule="auto"/>
              <w:ind w:left="459" w:hanging="425"/>
            </w:pPr>
            <w:r>
              <w:t xml:space="preserve">do wglądu: </w:t>
            </w:r>
            <w:r w:rsidR="00322F1C">
              <w:t xml:space="preserve">zawartość </w:t>
            </w:r>
            <w:r>
              <w:t>segregator</w:t>
            </w:r>
            <w:r w:rsidR="00322F1C">
              <w:t>a</w:t>
            </w:r>
            <w:r>
              <w:t xml:space="preserve"> Punktu Konsultacyjnego dla rodziców</w:t>
            </w:r>
            <w:r w:rsidR="00322F1C">
              <w:t>, wgląd do całości</w:t>
            </w:r>
          </w:p>
          <w:p w:rsidR="00106C72" w:rsidRDefault="00106C72" w:rsidP="00322F1C">
            <w:pPr>
              <w:pStyle w:val="Akapitzlist"/>
              <w:numPr>
                <w:ilvl w:val="0"/>
                <w:numId w:val="15"/>
              </w:numPr>
              <w:spacing w:line="360" w:lineRule="auto"/>
              <w:ind w:left="459" w:hanging="425"/>
            </w:pPr>
            <w:r>
              <w:t>wgląd do badań przesiewowych, protokół rekrutacji dzieci do projektu</w:t>
            </w:r>
            <w:r w:rsidR="00322F1C">
              <w:t xml:space="preserve">, wgląd do </w:t>
            </w:r>
            <w:r w:rsidR="00322F1C">
              <w:lastRenderedPageBreak/>
              <w:t>całości</w:t>
            </w:r>
          </w:p>
          <w:p w:rsidR="00106C72" w:rsidRDefault="00106C72" w:rsidP="00106C72">
            <w:pPr>
              <w:pStyle w:val="Akapitzlist"/>
              <w:numPr>
                <w:ilvl w:val="0"/>
                <w:numId w:val="15"/>
              </w:numPr>
              <w:spacing w:line="360" w:lineRule="auto"/>
              <w:ind w:left="459" w:hanging="425"/>
            </w:pPr>
            <w:r>
              <w:t>ksero</w:t>
            </w:r>
            <w:r w:rsidR="00B80AD9">
              <w:t>, 51</w:t>
            </w:r>
            <w:r w:rsidR="00322F1C">
              <w:t>,</w:t>
            </w:r>
            <w:r w:rsidR="00E86D8D">
              <w:t xml:space="preserve"> arkuszy</w:t>
            </w:r>
            <w:r w:rsidR="00B80AD9">
              <w:t xml:space="preserve"> diagnozy funkcjonalnej (51</w:t>
            </w:r>
            <w:r>
              <w:t xml:space="preserve"> dzieci projektowych </w:t>
            </w:r>
            <w:r w:rsidR="00E86D8D">
              <w:t xml:space="preserve">wg </w:t>
            </w:r>
            <w:r>
              <w:t>wybranych do badań rodziców)</w:t>
            </w:r>
          </w:p>
          <w:p w:rsidR="00106C72" w:rsidRDefault="00106C72" w:rsidP="00322F1C">
            <w:pPr>
              <w:pStyle w:val="Akapitzlist"/>
              <w:numPr>
                <w:ilvl w:val="0"/>
                <w:numId w:val="15"/>
              </w:numPr>
              <w:spacing w:line="360" w:lineRule="auto"/>
              <w:ind w:left="459" w:hanging="425"/>
            </w:pPr>
            <w:r>
              <w:t>biuletyn pedagogiczny nr 3 i 4, inne ze strony</w:t>
            </w:r>
            <w:r w:rsidR="00322F1C">
              <w:t>, wgląd do całości</w:t>
            </w:r>
          </w:p>
          <w:p w:rsidR="00106C72" w:rsidRDefault="00106C72" w:rsidP="00322F1C">
            <w:pPr>
              <w:pStyle w:val="Akapitzlist"/>
              <w:numPr>
                <w:ilvl w:val="0"/>
                <w:numId w:val="15"/>
              </w:numPr>
              <w:spacing w:line="360" w:lineRule="auto"/>
              <w:ind w:left="459" w:hanging="425"/>
            </w:pPr>
            <w:r>
              <w:t>broszura informacyjna</w:t>
            </w:r>
            <w:r w:rsidR="00322F1C">
              <w:t>, wgląd do całości</w:t>
            </w:r>
          </w:p>
          <w:p w:rsidR="00106C72" w:rsidRDefault="00106C72" w:rsidP="00322F1C">
            <w:pPr>
              <w:pStyle w:val="Akapitzlist"/>
              <w:numPr>
                <w:ilvl w:val="0"/>
                <w:numId w:val="15"/>
              </w:numPr>
              <w:spacing w:line="360" w:lineRule="auto"/>
              <w:ind w:left="459" w:hanging="425"/>
            </w:pPr>
            <w:r>
              <w:t>ulotka informacyjna</w:t>
            </w:r>
            <w:r w:rsidR="00322F1C">
              <w:t>, wgląd do całości</w:t>
            </w:r>
          </w:p>
          <w:p w:rsidR="00106C72" w:rsidRPr="00B05054" w:rsidRDefault="00B05054" w:rsidP="00322F1C">
            <w:pPr>
              <w:pStyle w:val="Akapitzlist"/>
              <w:numPr>
                <w:ilvl w:val="0"/>
                <w:numId w:val="15"/>
              </w:numPr>
              <w:spacing w:line="360" w:lineRule="auto"/>
              <w:ind w:left="459" w:hanging="425"/>
            </w:pPr>
            <w:r>
              <w:t>udostępniony Produkt</w:t>
            </w:r>
            <w:r w:rsidR="00A5020E">
              <w:t xml:space="preserve"> Finaln</w:t>
            </w:r>
            <w:r>
              <w:t>y</w:t>
            </w:r>
            <w:r w:rsidR="00322F1C">
              <w:t>, wgląd do całości</w:t>
            </w:r>
          </w:p>
        </w:tc>
      </w:tr>
      <w:tr w:rsidR="00106C72" w:rsidTr="00106C72">
        <w:tc>
          <w:tcPr>
            <w:tcW w:w="541" w:type="dxa"/>
          </w:tcPr>
          <w:p w:rsidR="00106C72" w:rsidRPr="00106C72" w:rsidRDefault="00106C72" w:rsidP="00106C72">
            <w:pPr>
              <w:rPr>
                <w:sz w:val="22"/>
                <w:szCs w:val="22"/>
              </w:rPr>
            </w:pPr>
            <w:r>
              <w:rPr>
                <w:sz w:val="22"/>
                <w:szCs w:val="22"/>
              </w:rPr>
              <w:lastRenderedPageBreak/>
              <w:t>2</w:t>
            </w:r>
          </w:p>
        </w:tc>
        <w:tc>
          <w:tcPr>
            <w:tcW w:w="3820" w:type="dxa"/>
          </w:tcPr>
          <w:p w:rsidR="00106C72" w:rsidRPr="00106C72" w:rsidRDefault="00106C72" w:rsidP="00106C72">
            <w:pPr>
              <w:rPr>
                <w:sz w:val="22"/>
                <w:szCs w:val="22"/>
              </w:rPr>
            </w:pPr>
            <w:r>
              <w:rPr>
                <w:sz w:val="22"/>
                <w:szCs w:val="22"/>
              </w:rPr>
              <w:t>Analiza projektów</w:t>
            </w:r>
          </w:p>
        </w:tc>
        <w:tc>
          <w:tcPr>
            <w:tcW w:w="4856" w:type="dxa"/>
          </w:tcPr>
          <w:p w:rsidR="00106C72" w:rsidRPr="00106C72" w:rsidRDefault="00106C72" w:rsidP="00106C72">
            <w:pPr>
              <w:spacing w:line="360" w:lineRule="auto"/>
            </w:pPr>
            <w:r>
              <w:t>wniosek o dofinansowanie</w:t>
            </w:r>
            <w:r w:rsidRPr="002418C3">
              <w:t xml:space="preserve"> projektu, </w:t>
            </w:r>
            <w:r>
              <w:t xml:space="preserve">suma kontrola DFA4-855D-9BBA-9905, </w:t>
            </w:r>
            <w:r w:rsidRPr="002418C3">
              <w:t>s</w:t>
            </w:r>
            <w:r w:rsidR="00322F1C">
              <w:t>s</w:t>
            </w:r>
            <w:r w:rsidRPr="002418C3">
              <w:t xml:space="preserve">. </w:t>
            </w:r>
            <w:r>
              <w:t>1-15</w:t>
            </w:r>
          </w:p>
        </w:tc>
      </w:tr>
      <w:tr w:rsidR="00106C72" w:rsidTr="00106C72">
        <w:tc>
          <w:tcPr>
            <w:tcW w:w="541" w:type="dxa"/>
          </w:tcPr>
          <w:p w:rsidR="00106C72" w:rsidRPr="00106C72" w:rsidRDefault="00106C72" w:rsidP="00106C72">
            <w:pPr>
              <w:rPr>
                <w:sz w:val="22"/>
                <w:szCs w:val="22"/>
              </w:rPr>
            </w:pPr>
            <w:r>
              <w:rPr>
                <w:sz w:val="22"/>
                <w:szCs w:val="22"/>
              </w:rPr>
              <w:t>3</w:t>
            </w:r>
          </w:p>
        </w:tc>
        <w:tc>
          <w:tcPr>
            <w:tcW w:w="3820" w:type="dxa"/>
          </w:tcPr>
          <w:p w:rsidR="00106C72" w:rsidRPr="00106C72" w:rsidRDefault="00106C72" w:rsidP="00106C72">
            <w:pPr>
              <w:rPr>
                <w:sz w:val="22"/>
                <w:szCs w:val="22"/>
              </w:rPr>
            </w:pPr>
            <w:r>
              <w:rPr>
                <w:sz w:val="22"/>
                <w:szCs w:val="22"/>
              </w:rPr>
              <w:t>Analiza stron internetowych</w:t>
            </w:r>
          </w:p>
        </w:tc>
        <w:tc>
          <w:tcPr>
            <w:tcW w:w="4856" w:type="dxa"/>
          </w:tcPr>
          <w:p w:rsidR="00106C72" w:rsidRPr="00106C72" w:rsidRDefault="00106C72" w:rsidP="00106C72">
            <w:pPr>
              <w:spacing w:line="360" w:lineRule="auto"/>
            </w:pPr>
            <w:r>
              <w:t xml:space="preserve">dokumentacja internetowa </w:t>
            </w:r>
            <w:hyperlink r:id="rId8" w:history="1">
              <w:r w:rsidRPr="00D068F1">
                <w:rPr>
                  <w:rStyle w:val="Hipercze"/>
                </w:rPr>
                <w:t>www.mzppp.pl</w:t>
              </w:r>
            </w:hyperlink>
            <w:r>
              <w:t>, zakładka „Akademia Kariery”</w:t>
            </w:r>
          </w:p>
        </w:tc>
      </w:tr>
      <w:tr w:rsidR="00106C72" w:rsidTr="006C4D76">
        <w:tc>
          <w:tcPr>
            <w:tcW w:w="9217" w:type="dxa"/>
            <w:gridSpan w:val="3"/>
          </w:tcPr>
          <w:p w:rsidR="00106C72" w:rsidRDefault="00106C72" w:rsidP="00A41C07">
            <w:pPr>
              <w:spacing w:line="360" w:lineRule="auto"/>
              <w:jc w:val="center"/>
            </w:pPr>
            <w:r w:rsidRPr="00106C72">
              <w:rPr>
                <w:caps/>
              </w:rPr>
              <w:t xml:space="preserve">Metody pozyskiwania danych </w:t>
            </w:r>
            <w:r w:rsidR="00A41C07" w:rsidRPr="00A41C07">
              <w:rPr>
                <w:b/>
                <w:caps/>
              </w:rPr>
              <w:t>WYWOŁANYCH</w:t>
            </w:r>
          </w:p>
        </w:tc>
      </w:tr>
      <w:tr w:rsidR="00106C72" w:rsidTr="00106C72">
        <w:tc>
          <w:tcPr>
            <w:tcW w:w="541" w:type="dxa"/>
          </w:tcPr>
          <w:p w:rsidR="00106C72" w:rsidRDefault="00A41C07" w:rsidP="00106C72">
            <w:pPr>
              <w:rPr>
                <w:sz w:val="22"/>
                <w:szCs w:val="22"/>
              </w:rPr>
            </w:pPr>
            <w:r>
              <w:rPr>
                <w:sz w:val="22"/>
                <w:szCs w:val="22"/>
              </w:rPr>
              <w:t>4</w:t>
            </w:r>
          </w:p>
        </w:tc>
        <w:tc>
          <w:tcPr>
            <w:tcW w:w="3820" w:type="dxa"/>
          </w:tcPr>
          <w:p w:rsidR="00106C72" w:rsidRDefault="00A41C07" w:rsidP="00106C72">
            <w:pPr>
              <w:rPr>
                <w:sz w:val="22"/>
                <w:szCs w:val="22"/>
              </w:rPr>
            </w:pPr>
            <w:r>
              <w:rPr>
                <w:sz w:val="22"/>
                <w:szCs w:val="22"/>
              </w:rPr>
              <w:t>Indywidualne wywiady pogłębione</w:t>
            </w:r>
          </w:p>
        </w:tc>
        <w:tc>
          <w:tcPr>
            <w:tcW w:w="4856" w:type="dxa"/>
          </w:tcPr>
          <w:p w:rsidR="007D2D3D" w:rsidRDefault="007D2D3D" w:rsidP="00A41C07">
            <w:pPr>
              <w:pStyle w:val="Akapitzlist"/>
              <w:numPr>
                <w:ilvl w:val="0"/>
                <w:numId w:val="16"/>
              </w:numPr>
              <w:spacing w:line="360" w:lineRule="auto"/>
              <w:ind w:left="459" w:hanging="425"/>
            </w:pPr>
            <w:r>
              <w:t>wywiady z rodzicami dzieci objętych</w:t>
            </w:r>
            <w:r w:rsidR="00B80AD9">
              <w:t xml:space="preserve"> wsparciem w ramach projektu (51</w:t>
            </w:r>
            <w:r>
              <w:t>)</w:t>
            </w:r>
          </w:p>
          <w:p w:rsidR="00A41C07" w:rsidRDefault="00A41C07" w:rsidP="00A41C07">
            <w:pPr>
              <w:pStyle w:val="Akapitzlist"/>
              <w:numPr>
                <w:ilvl w:val="0"/>
                <w:numId w:val="16"/>
              </w:numPr>
              <w:spacing w:line="360" w:lineRule="auto"/>
              <w:ind w:left="459" w:hanging="425"/>
            </w:pPr>
            <w:r>
              <w:t>w</w:t>
            </w:r>
            <w:r w:rsidR="007D2D3D">
              <w:t>ywiad</w:t>
            </w:r>
            <w:r w:rsidRPr="00FA51BB">
              <w:t xml:space="preserve"> z dy</w:t>
            </w:r>
            <w:r>
              <w:t>r</w:t>
            </w:r>
            <w:r w:rsidRPr="00FA51BB">
              <w:t>ektorem poradni w miejscu</w:t>
            </w:r>
            <w:r w:rsidR="007D2D3D">
              <w:t xml:space="preserve"> (1)</w:t>
            </w:r>
          </w:p>
          <w:p w:rsidR="00A41C07" w:rsidRDefault="00A41C07" w:rsidP="00A41C07">
            <w:pPr>
              <w:pStyle w:val="Akapitzlist"/>
              <w:numPr>
                <w:ilvl w:val="0"/>
                <w:numId w:val="16"/>
              </w:numPr>
              <w:spacing w:line="360" w:lineRule="auto"/>
              <w:ind w:left="459" w:hanging="425"/>
            </w:pPr>
            <w:r>
              <w:t>wywiady z dyrektorami innych poradni w województwie</w:t>
            </w:r>
            <w:r w:rsidR="007D2D3D">
              <w:t xml:space="preserve"> (4)</w:t>
            </w:r>
          </w:p>
          <w:p w:rsidR="00A41C07" w:rsidRDefault="00A41C07" w:rsidP="00A41C07">
            <w:pPr>
              <w:pStyle w:val="Akapitzlist"/>
              <w:numPr>
                <w:ilvl w:val="0"/>
                <w:numId w:val="16"/>
              </w:numPr>
              <w:spacing w:line="360" w:lineRule="auto"/>
              <w:ind w:left="459" w:hanging="425"/>
            </w:pPr>
            <w:r>
              <w:t>wywiady z dyrektorami przedszkoli</w:t>
            </w:r>
            <w:r w:rsidR="007D2D3D">
              <w:t xml:space="preserve"> (5)</w:t>
            </w:r>
          </w:p>
          <w:p w:rsidR="00106C72" w:rsidRDefault="00A41C07" w:rsidP="007D2D3D">
            <w:pPr>
              <w:pStyle w:val="Akapitzlist"/>
              <w:numPr>
                <w:ilvl w:val="0"/>
                <w:numId w:val="16"/>
              </w:numPr>
              <w:spacing w:line="360" w:lineRule="auto"/>
              <w:ind w:left="459" w:hanging="425"/>
            </w:pPr>
            <w:r>
              <w:t>wyw</w:t>
            </w:r>
            <w:r w:rsidR="007D2D3D">
              <w:t>iady ze specjalistami w miejscu i </w:t>
            </w:r>
            <w:r>
              <w:t>wywiady ze specjalistami spoza projektu</w:t>
            </w:r>
            <w:r w:rsidR="007D2D3D">
              <w:t xml:space="preserve"> (30)</w:t>
            </w:r>
          </w:p>
        </w:tc>
      </w:tr>
      <w:tr w:rsidR="00A41C07" w:rsidTr="00106C72">
        <w:tc>
          <w:tcPr>
            <w:tcW w:w="541" w:type="dxa"/>
          </w:tcPr>
          <w:p w:rsidR="00A41C07" w:rsidRDefault="00A41C07" w:rsidP="00106C72">
            <w:pPr>
              <w:rPr>
                <w:sz w:val="22"/>
                <w:szCs w:val="22"/>
              </w:rPr>
            </w:pPr>
            <w:r>
              <w:rPr>
                <w:sz w:val="22"/>
                <w:szCs w:val="22"/>
              </w:rPr>
              <w:t>5</w:t>
            </w:r>
          </w:p>
        </w:tc>
        <w:tc>
          <w:tcPr>
            <w:tcW w:w="3820" w:type="dxa"/>
          </w:tcPr>
          <w:p w:rsidR="00A41C07" w:rsidRDefault="005C42A4" w:rsidP="00106C72">
            <w:pPr>
              <w:rPr>
                <w:sz w:val="22"/>
                <w:szCs w:val="22"/>
              </w:rPr>
            </w:pPr>
            <w:r>
              <w:rPr>
                <w:sz w:val="22"/>
                <w:szCs w:val="22"/>
              </w:rPr>
              <w:t>Obserwacja jakościowa</w:t>
            </w:r>
          </w:p>
        </w:tc>
        <w:tc>
          <w:tcPr>
            <w:tcW w:w="4856" w:type="dxa"/>
          </w:tcPr>
          <w:p w:rsidR="00A41C07" w:rsidRDefault="005C42A4" w:rsidP="00A41C07">
            <w:pPr>
              <w:pStyle w:val="Akapitzlist"/>
              <w:numPr>
                <w:ilvl w:val="0"/>
                <w:numId w:val="16"/>
              </w:numPr>
              <w:spacing w:line="360" w:lineRule="auto"/>
              <w:ind w:left="459" w:hanging="425"/>
            </w:pPr>
            <w:r>
              <w:t>autorska obserwacja „przestrzeni” realizacji projektu (miejsca, czasu realizacji, komunikacji</w:t>
            </w:r>
            <w:r w:rsidR="002A54AF">
              <w:t>/atmosfery</w:t>
            </w:r>
            <w:r>
              <w:t>, zachowań adresatów)</w:t>
            </w:r>
          </w:p>
        </w:tc>
      </w:tr>
      <w:tr w:rsidR="0000197C" w:rsidTr="00106C72">
        <w:tc>
          <w:tcPr>
            <w:tcW w:w="541" w:type="dxa"/>
          </w:tcPr>
          <w:p w:rsidR="0000197C" w:rsidRDefault="0000197C" w:rsidP="00106C72">
            <w:pPr>
              <w:rPr>
                <w:sz w:val="22"/>
                <w:szCs w:val="22"/>
              </w:rPr>
            </w:pPr>
            <w:r>
              <w:rPr>
                <w:sz w:val="22"/>
                <w:szCs w:val="22"/>
              </w:rPr>
              <w:t>6</w:t>
            </w:r>
          </w:p>
        </w:tc>
        <w:tc>
          <w:tcPr>
            <w:tcW w:w="3820" w:type="dxa"/>
          </w:tcPr>
          <w:p w:rsidR="0000197C" w:rsidRDefault="0000197C" w:rsidP="00106C72">
            <w:pPr>
              <w:rPr>
                <w:sz w:val="22"/>
                <w:szCs w:val="22"/>
              </w:rPr>
            </w:pPr>
            <w:r>
              <w:rPr>
                <w:sz w:val="22"/>
                <w:szCs w:val="22"/>
              </w:rPr>
              <w:t xml:space="preserve">Metoda </w:t>
            </w:r>
            <w:r w:rsidRPr="00B919C6">
              <w:rPr>
                <w:sz w:val="22"/>
                <w:szCs w:val="22"/>
              </w:rPr>
              <w:t>delficka</w:t>
            </w:r>
          </w:p>
        </w:tc>
        <w:tc>
          <w:tcPr>
            <w:tcW w:w="4856" w:type="dxa"/>
          </w:tcPr>
          <w:p w:rsidR="0000197C" w:rsidRDefault="0000197C" w:rsidP="0000197C">
            <w:pPr>
              <w:pStyle w:val="Akapitzlist"/>
              <w:numPr>
                <w:ilvl w:val="0"/>
                <w:numId w:val="16"/>
              </w:numPr>
              <w:spacing w:line="360" w:lineRule="auto"/>
              <w:ind w:left="459" w:hanging="425"/>
            </w:pPr>
            <w:r>
              <w:t xml:space="preserve">autorska/i ekspertyza/osąd zagadnień </w:t>
            </w:r>
            <w:r w:rsidR="00B919C6">
              <w:t xml:space="preserve">i ich potencjalnej przyszłości </w:t>
            </w:r>
            <w:r>
              <w:t xml:space="preserve">na podstawie przedmiotowej kwerendy i doświadczenia badawczego w kontekście wyników </w:t>
            </w:r>
            <w:r>
              <w:lastRenderedPageBreak/>
              <w:t>wywiadów</w:t>
            </w:r>
          </w:p>
        </w:tc>
      </w:tr>
    </w:tbl>
    <w:p w:rsidR="0000197C" w:rsidRDefault="0000197C">
      <w:pPr>
        <w:rPr>
          <w:b/>
          <w:sz w:val="22"/>
          <w:szCs w:val="22"/>
        </w:rPr>
      </w:pPr>
    </w:p>
    <w:p w:rsidR="00BF2826" w:rsidRDefault="00BF2826" w:rsidP="00147100">
      <w:pPr>
        <w:spacing w:line="360" w:lineRule="auto"/>
        <w:rPr>
          <w:b/>
          <w:sz w:val="22"/>
          <w:szCs w:val="22"/>
        </w:rPr>
      </w:pPr>
    </w:p>
    <w:p w:rsidR="00FB2BEE" w:rsidRPr="00A5020E" w:rsidRDefault="00A5020E" w:rsidP="00FB2BEE">
      <w:pPr>
        <w:spacing w:line="360" w:lineRule="auto"/>
        <w:rPr>
          <w:b/>
        </w:rPr>
      </w:pPr>
      <w:r>
        <w:rPr>
          <w:b/>
        </w:rPr>
        <w:t xml:space="preserve">Analiza dokumentów, </w:t>
      </w:r>
      <w:r w:rsidR="002A54AF">
        <w:rPr>
          <w:b/>
        </w:rPr>
        <w:t xml:space="preserve">analiza </w:t>
      </w:r>
      <w:r w:rsidR="00B05054">
        <w:rPr>
          <w:b/>
        </w:rPr>
        <w:t>projektu w części udostępnionej</w:t>
      </w:r>
      <w:r>
        <w:rPr>
          <w:b/>
        </w:rPr>
        <w:t xml:space="preserve">, </w:t>
      </w:r>
      <w:r w:rsidR="002A54AF">
        <w:rPr>
          <w:b/>
        </w:rPr>
        <w:t xml:space="preserve">analiza </w:t>
      </w:r>
      <w:r>
        <w:rPr>
          <w:b/>
        </w:rPr>
        <w:t>stron</w:t>
      </w:r>
      <w:r w:rsidR="00B05054">
        <w:rPr>
          <w:b/>
        </w:rPr>
        <w:t>y internetowej</w:t>
      </w:r>
    </w:p>
    <w:p w:rsidR="005C42A4" w:rsidRDefault="00A5020E" w:rsidP="00FB2BEE">
      <w:pPr>
        <w:spacing w:line="360" w:lineRule="auto"/>
      </w:pPr>
      <w:r>
        <w:t>Przeprowadzona w ra</w:t>
      </w:r>
      <w:r w:rsidR="002A54AF">
        <w:t>mach niniejszego badania analizy</w:t>
      </w:r>
      <w:r>
        <w:t xml:space="preserve"> dokumentów</w:t>
      </w:r>
      <w:r w:rsidR="002A54AF">
        <w:t>, projektu, strony internetowej umożliwiły</w:t>
      </w:r>
      <w:r>
        <w:t xml:space="preserve"> określenie podłoża teoretycznego dla przedmiotowego badania, sporządzenie przyjmowanych założeń, dla budowania Produktu Finalnego projektu (</w:t>
      </w:r>
      <w:r w:rsidR="009172A9">
        <w:t>STAN ZAŁOŻONY</w:t>
      </w:r>
      <w:r>
        <w:t xml:space="preserve">). </w:t>
      </w:r>
      <w:r w:rsidR="00A01EFA">
        <w:t xml:space="preserve">Metody te pozwoliły też na ocenę sposobów realizacji zakładanych celów. Metody </w:t>
      </w:r>
      <w:r w:rsidR="00657A72">
        <w:t xml:space="preserve">te </w:t>
      </w:r>
      <w:r w:rsidR="00A01EFA">
        <w:t xml:space="preserve">uznaje się </w:t>
      </w:r>
      <w:r w:rsidR="00657A72">
        <w:t xml:space="preserve">też </w:t>
      </w:r>
      <w:r w:rsidR="00A01EFA">
        <w:t xml:space="preserve">za w znacznej mierze obiektywne, bowiem badacz ma ograniczone możliwości </w:t>
      </w:r>
      <w:r w:rsidR="00B05054">
        <w:t xml:space="preserve">wpływania </w:t>
      </w:r>
      <w:r w:rsidR="00A01EFA">
        <w:t>na rodzaj pozyskanych danych. Ich wadą jest ograniczenie tematyczne istniejących danych.</w:t>
      </w:r>
      <w:r w:rsidR="007D2D3D">
        <w:t xml:space="preserve"> Dokumenty poddawano krytycznej analizie (kto sporządzał dokument, jaki był jego cel, jakie jego uczestnictwo w</w:t>
      </w:r>
      <w:r w:rsidR="00657A72">
        <w:t> </w:t>
      </w:r>
      <w:r w:rsidR="007D2D3D">
        <w:t>tworzeniu dokumentu, na ile wskazywano informacje odstające, błędne, na ile dokument ujawniał schematyczność opracowania).</w:t>
      </w:r>
    </w:p>
    <w:p w:rsidR="00B05054" w:rsidRDefault="00B05054" w:rsidP="00FB2BEE">
      <w:pPr>
        <w:spacing w:line="360" w:lineRule="auto"/>
      </w:pPr>
    </w:p>
    <w:p w:rsidR="00B05054" w:rsidRPr="00B05054" w:rsidRDefault="00B05054" w:rsidP="00FB2BEE">
      <w:pPr>
        <w:spacing w:line="360" w:lineRule="auto"/>
        <w:rPr>
          <w:b/>
        </w:rPr>
      </w:pPr>
      <w:r w:rsidRPr="00B05054">
        <w:rPr>
          <w:b/>
        </w:rPr>
        <w:t>Indywidualne wywiady pogłębione</w:t>
      </w:r>
    </w:p>
    <w:p w:rsidR="00657A72" w:rsidRDefault="007D2D3D" w:rsidP="00FB2BEE">
      <w:pPr>
        <w:spacing w:line="360" w:lineRule="auto"/>
      </w:pPr>
      <w:r>
        <w:t xml:space="preserve">Była to podstawowa metoda, oprócz obserwacji, pozyskiwania informacji o Produkcie Finalnym </w:t>
      </w:r>
      <w:r w:rsidR="009172A9">
        <w:t>(STAN RZECZYWISTY)</w:t>
      </w:r>
      <w:r w:rsidR="00322F1C">
        <w:t>.</w:t>
      </w:r>
      <w:r>
        <w:t xml:space="preserve"> </w:t>
      </w:r>
      <w:r w:rsidR="00322F1C">
        <w:t>Wywiady zazwyczaj dostarczają cennego materiału badawczego w postaci opinii osób bezpośrednio zaangażowanych we wdrażane działania</w:t>
      </w:r>
      <w:r w:rsidR="00657A72">
        <w:t>, lub znające ich specyfikę.</w:t>
      </w:r>
    </w:p>
    <w:p w:rsidR="00657A72" w:rsidRDefault="00657A72" w:rsidP="00FB2BEE">
      <w:pPr>
        <w:spacing w:line="360" w:lineRule="auto"/>
      </w:pPr>
    </w:p>
    <w:p w:rsidR="00962B4C" w:rsidRDefault="00065D8C" w:rsidP="00FB2BEE">
      <w:pPr>
        <w:spacing w:line="360" w:lineRule="auto"/>
      </w:pPr>
      <w:r>
        <w:t>Z uwagi na to, ż</w:t>
      </w:r>
      <w:r w:rsidR="00322F1C">
        <w:t xml:space="preserve">e bezpośrednie zaangażowanie </w:t>
      </w:r>
      <w:r w:rsidR="009172A9">
        <w:t>może powodować jednostronność w </w:t>
      </w:r>
      <w:r w:rsidR="00322F1C">
        <w:t xml:space="preserve">wyrażanych opiniach </w:t>
      </w:r>
      <w:r>
        <w:t xml:space="preserve">w doborze, celowym, specjalistów do badań założono, że np. jeśli (zgodnie z założeniem projektu i zawartą umową na badania ewaluacyjne) ma być zbadanych 7 psychologów, to będzie to trzech psychologów udzielających bezpośrednio wsparcia dzieciom z projektu, którzy związani są zawodowo z poradnią, </w:t>
      </w:r>
      <w:r w:rsidR="00962B4C">
        <w:t xml:space="preserve">czyli </w:t>
      </w:r>
      <w:r>
        <w:t xml:space="preserve">miejscem realizacji projektu, trzech psychologów spoza poradni (z uniwersytetu – UJK w Kielcach, </w:t>
      </w:r>
      <w:r w:rsidR="00962B4C">
        <w:t xml:space="preserve">różnych </w:t>
      </w:r>
      <w:r>
        <w:t>przychodni, szpitali), oraz jeden blisko</w:t>
      </w:r>
      <w:r w:rsidR="00EB1FCC">
        <w:t>, za sprawą funkcji i niezależnie od prowadzenia zajęć terapeutycznych w projekcie,</w:t>
      </w:r>
      <w:r>
        <w:t xml:space="preserve"> związany z projektem (</w:t>
      </w:r>
      <w:r w:rsidR="00962B4C">
        <w:t>z kadrą zarządzającą).</w:t>
      </w:r>
    </w:p>
    <w:p w:rsidR="00962B4C" w:rsidRDefault="00962B4C" w:rsidP="00FB2BEE">
      <w:pPr>
        <w:spacing w:line="360" w:lineRule="auto"/>
      </w:pPr>
    </w:p>
    <w:p w:rsidR="00657A72" w:rsidRDefault="00962B4C" w:rsidP="00FB2BEE">
      <w:pPr>
        <w:spacing w:line="360" w:lineRule="auto"/>
      </w:pPr>
      <w:r>
        <w:t>N</w:t>
      </w:r>
      <w:r w:rsidR="00657A72">
        <w:t>a sposób celowy pozyskiwano do wywiadów dyrektorów przedszkoli, oraz dyrektorów poradni psychologiczno</w:t>
      </w:r>
      <w:r>
        <w:t>-pedagogicznych w województwie. Ta faza badania poszerzała perspektywę oceny projektu.</w:t>
      </w:r>
    </w:p>
    <w:p w:rsidR="00657A72" w:rsidRDefault="00657A72" w:rsidP="00FB2BEE">
      <w:pPr>
        <w:spacing w:line="360" w:lineRule="auto"/>
      </w:pPr>
    </w:p>
    <w:p w:rsidR="00657A72" w:rsidRDefault="00657A72" w:rsidP="00FB2BEE">
      <w:pPr>
        <w:spacing w:line="360" w:lineRule="auto"/>
      </w:pPr>
      <w:r>
        <w:lastRenderedPageBreak/>
        <w:t xml:space="preserve">Rodziców do wywiadów pozyskiwano również na sposób celowy. </w:t>
      </w:r>
      <w:r w:rsidR="00447AE5">
        <w:t>Zamysł doboru losowego stał się nierealny z uwagi na sezon wakacyjny i objęty umową czas realizacji ewaluacji. Z </w:t>
      </w:r>
      <w:r>
        <w:t>dostarczonej z biura projektu listy wszystkich dzieci, wraz z telefonami</w:t>
      </w:r>
      <w:r w:rsidR="009172A9">
        <w:t xml:space="preserve">, </w:t>
      </w:r>
      <w:r>
        <w:t xml:space="preserve">na </w:t>
      </w:r>
      <w:r w:rsidR="006C4D76">
        <w:t>6</w:t>
      </w:r>
      <w:r>
        <w:t xml:space="preserve"> kartkach</w:t>
      </w:r>
      <w:r w:rsidR="006C4D76">
        <w:t xml:space="preserve"> formatu A4</w:t>
      </w:r>
      <w:r>
        <w:t xml:space="preserve">, z każdej </w:t>
      </w:r>
      <w:r w:rsidR="0067244F">
        <w:t>pobierano na początek po 5</w:t>
      </w:r>
      <w:r w:rsidR="00BB3601">
        <w:t xml:space="preserve"> do 6</w:t>
      </w:r>
      <w:r w:rsidR="0067244F">
        <w:t xml:space="preserve"> rodziców i wykonywano do nich telefon z prośbą</w:t>
      </w:r>
      <w:r w:rsidR="009172A9">
        <w:t xml:space="preserve"> o udział w </w:t>
      </w:r>
      <w:r w:rsidR="0067244F">
        <w:t>badaniach</w:t>
      </w:r>
      <w:r w:rsidR="009172A9">
        <w:t xml:space="preserve"> (nieraz wielokrotnie)</w:t>
      </w:r>
      <w:r w:rsidR="0067244F">
        <w:t>. Z uwagi na sezon urlopowy</w:t>
      </w:r>
      <w:r w:rsidR="006C4D76">
        <w:t>/wakacyjny</w:t>
      </w:r>
      <w:r w:rsidR="0067244F">
        <w:t xml:space="preserve"> niektórzy </w:t>
      </w:r>
      <w:r w:rsidR="006C4D76">
        <w:t xml:space="preserve">rodzice </w:t>
      </w:r>
      <w:r w:rsidR="0067244F">
        <w:t>odmawiali (przebywali poza miejscem zamieszkania</w:t>
      </w:r>
      <w:r w:rsidR="006C4D76">
        <w:t>, ale i w szpitalu, w pracy a ich dziecko „projektowe” przebywało u babci, dziadka</w:t>
      </w:r>
      <w:r w:rsidR="0067244F">
        <w:t>). Wtedy z</w:t>
      </w:r>
      <w:r w:rsidR="00962B4C">
        <w:t> </w:t>
      </w:r>
      <w:r w:rsidR="0067244F">
        <w:t xml:space="preserve">tej samej strony </w:t>
      </w:r>
      <w:r w:rsidR="00962B4C">
        <w:t xml:space="preserve">listy </w:t>
      </w:r>
      <w:r w:rsidR="0067244F">
        <w:t xml:space="preserve">wykonywano telefon do „sąsiada”. </w:t>
      </w:r>
      <w:r w:rsidR="006C4D76">
        <w:t xml:space="preserve">Uzyskując zgodę, </w:t>
      </w:r>
      <w:r w:rsidR="00BB3601">
        <w:t xml:space="preserve">po przedstawieniu celu badań, </w:t>
      </w:r>
      <w:r w:rsidR="006C4D76">
        <w:t>ustalano</w:t>
      </w:r>
      <w:r w:rsidR="0067244F">
        <w:t xml:space="preserve"> termin i miejsce spotkania (poradnia, przedszkole, plac zabaw, inne, przyjazne rodzicom</w:t>
      </w:r>
      <w:r w:rsidR="00BB3601">
        <w:t xml:space="preserve"> miejsca – co umożliwiał okres wakacyjny</w:t>
      </w:r>
      <w:r w:rsidR="0067244F">
        <w:t>).</w:t>
      </w:r>
      <w:r w:rsidR="006C4D76">
        <w:t xml:space="preserve"> W sumie przeprowadzono </w:t>
      </w:r>
      <w:r w:rsidR="006C4D76" w:rsidRPr="00C85E3C">
        <w:t>51</w:t>
      </w:r>
      <w:r w:rsidR="006C4D76">
        <w:t xml:space="preserve"> wywiadów z rodzicami</w:t>
      </w:r>
      <w:r w:rsidR="009172A9">
        <w:t xml:space="preserve"> </w:t>
      </w:r>
      <w:r w:rsidR="00EB1FCC">
        <w:t xml:space="preserve">dzieci </w:t>
      </w:r>
      <w:r w:rsidR="009172A9">
        <w:t xml:space="preserve">(ze strony 1-szej </w:t>
      </w:r>
      <w:r w:rsidR="00C85E3C">
        <w:t xml:space="preserve">otrzymanej listy dzieci </w:t>
      </w:r>
      <w:r w:rsidR="009172A9">
        <w:t xml:space="preserve">zbadano </w:t>
      </w:r>
      <w:r w:rsidR="00C85E3C">
        <w:t xml:space="preserve">opinie </w:t>
      </w:r>
      <w:r w:rsidR="009172A9">
        <w:t xml:space="preserve">14 </w:t>
      </w:r>
      <w:r w:rsidR="00C85E3C">
        <w:t xml:space="preserve">ich </w:t>
      </w:r>
      <w:r w:rsidR="00513107">
        <w:t>rodziców; 2 → 9; 3 → 6; 4 → 4; 5 → 6; 6 →</w:t>
      </w:r>
      <w:r w:rsidR="009172A9">
        <w:t xml:space="preserve"> 12)</w:t>
      </w:r>
      <w:r w:rsidR="006C4D76">
        <w:t xml:space="preserve">. Mimo celowego doboru uznaje się, że wybrani rodzice dobrze reprezentują opinie na temat </w:t>
      </w:r>
      <w:r w:rsidR="009172A9">
        <w:t xml:space="preserve">realizowanych celów projektu (stan rzeczywisty) – zbadano </w:t>
      </w:r>
      <w:r w:rsidR="00EB1FCC">
        <w:t xml:space="preserve">bowiem </w:t>
      </w:r>
      <w:r w:rsidR="009172A9">
        <w:t xml:space="preserve">33,3% rodziców, </w:t>
      </w:r>
      <w:r w:rsidR="00C85E3C">
        <w:t>zatem co trzeci rodzic wziął udział w badaniach</w:t>
      </w:r>
      <w:r w:rsidR="009172A9">
        <w:t>.</w:t>
      </w:r>
      <w:r w:rsidR="00962B4C">
        <w:t xml:space="preserve"> W kontekście indywidualizacji oddziaływań terapeutycznych na dzieci objęte programem dobór respondentów również wydaje się być uzasadniony.</w:t>
      </w:r>
    </w:p>
    <w:p w:rsidR="00657A72" w:rsidRDefault="00657A72" w:rsidP="00FB2BEE">
      <w:pPr>
        <w:spacing w:line="360" w:lineRule="auto"/>
      </w:pPr>
    </w:p>
    <w:p w:rsidR="00657A72" w:rsidRDefault="00657A72" w:rsidP="00FB2BEE">
      <w:pPr>
        <w:spacing w:line="360" w:lineRule="auto"/>
      </w:pPr>
      <w:r>
        <w:t xml:space="preserve">Łącznie przeprowadzono 91 wywiadów, w każdym uprzednio uzyskując zgodę </w:t>
      </w:r>
      <w:r w:rsidR="00EB1FCC">
        <w:t xml:space="preserve">respondenta </w:t>
      </w:r>
      <w:r>
        <w:t>na udział</w:t>
      </w:r>
      <w:r w:rsidR="0067244F">
        <w:t xml:space="preserve"> podając cel wywiadu</w:t>
      </w:r>
      <w:r>
        <w:t xml:space="preserve">. Wszystkie </w:t>
      </w:r>
      <w:r w:rsidR="00C5591B">
        <w:t xml:space="preserve">wywiady </w:t>
      </w:r>
      <w:r>
        <w:t>p</w:t>
      </w:r>
      <w:r w:rsidR="00EB1FCC">
        <w:t>rowadziła autorka opracowania w </w:t>
      </w:r>
      <w:r>
        <w:t xml:space="preserve">okresie od połowy lipca do końca sierpnia. </w:t>
      </w:r>
      <w:r w:rsidRPr="006036CE">
        <w:t>Trzy</w:t>
      </w:r>
      <w:r w:rsidR="00962B4C" w:rsidRPr="006036CE">
        <w:t>naście wywiadów</w:t>
      </w:r>
      <w:r w:rsidRPr="006036CE">
        <w:t xml:space="preserve"> ze specjalistami przeprowadzon</w:t>
      </w:r>
      <w:r w:rsidR="00962B4C" w:rsidRPr="006036CE">
        <w:t>o do 5</w:t>
      </w:r>
      <w:r w:rsidR="00A3269A" w:rsidRPr="006036CE">
        <w:t xml:space="preserve"> września (</w:t>
      </w:r>
      <w:r w:rsidR="00962B4C" w:rsidRPr="006036CE">
        <w:t xml:space="preserve">odmowy, </w:t>
      </w:r>
      <w:r w:rsidR="00A3269A" w:rsidRPr="006036CE">
        <w:t>prośba respondentów, specjaliści spoza poradni</w:t>
      </w:r>
      <w:r w:rsidRPr="006036CE">
        <w:t xml:space="preserve">). </w:t>
      </w:r>
      <w:r w:rsidR="00962B4C" w:rsidRPr="006036CE">
        <w:t xml:space="preserve">W porozumieniu z kierownikiem projektu badanie kontynuowano i zakończono. </w:t>
      </w:r>
      <w:r w:rsidR="00EB1FCC" w:rsidRPr="006036CE">
        <w:t xml:space="preserve">Trochę zakłóciło to czas pracy nad ewaluacją. </w:t>
      </w:r>
      <w:r w:rsidR="00A3269A" w:rsidRPr="006036CE">
        <w:t>Wykaz</w:t>
      </w:r>
      <w:r w:rsidR="00A3269A">
        <w:t xml:space="preserve"> przeprowadzonych wywiadów</w:t>
      </w:r>
      <w:r>
        <w:t xml:space="preserve"> </w:t>
      </w:r>
      <w:r w:rsidR="00A3269A">
        <w:t xml:space="preserve">według kolejności </w:t>
      </w:r>
      <w:r>
        <w:t>znajdu</w:t>
      </w:r>
      <w:r w:rsidR="00A3269A">
        <w:t>je się w </w:t>
      </w:r>
      <w:r>
        <w:t>aneksach (A-1). Kwestionariusze wywiadów stanowiły autorskie opracowania</w:t>
      </w:r>
      <w:r w:rsidR="00C5591B">
        <w:t xml:space="preserve"> i wszyscy badani chcieli, by kwestionariusze były wypełniane przez autorkę</w:t>
      </w:r>
      <w:r w:rsidR="0067244F">
        <w:t xml:space="preserve"> (aneksy – 5 </w:t>
      </w:r>
      <w:r w:rsidR="00EB1FCC">
        <w:t xml:space="preserve">kolejnych </w:t>
      </w:r>
      <w:r w:rsidR="0067244F">
        <w:t>kwestionariuszy)</w:t>
      </w:r>
      <w:r>
        <w:t xml:space="preserve">. </w:t>
      </w:r>
      <w:r w:rsidR="00C5591B">
        <w:t xml:space="preserve">Znakomicie ożywiało to wywiady </w:t>
      </w:r>
      <w:r w:rsidR="00A3269A">
        <w:t>–</w:t>
      </w:r>
      <w:r w:rsidR="00C5591B">
        <w:t xml:space="preserve"> możliwość</w:t>
      </w:r>
      <w:r w:rsidR="00A3269A">
        <w:t>,</w:t>
      </w:r>
      <w:r w:rsidR="00EB1FCC">
        <w:t xml:space="preserve"> z </w:t>
      </w:r>
      <w:r w:rsidR="00C5591B">
        <w:t>uwagi na znajomość narzę</w:t>
      </w:r>
      <w:r w:rsidR="00A3269A">
        <w:t>dzia,</w:t>
      </w:r>
      <w:r w:rsidR="00C5591B">
        <w:t xml:space="preserve"> natychmiastowej re</w:t>
      </w:r>
      <w:r w:rsidR="00962B4C">
        <w:t>akcji na uzupełnianie miejsca w </w:t>
      </w:r>
      <w:r w:rsidR="00C5591B">
        <w:t xml:space="preserve">kwestionariuszu zgodnie z wypowiedzią, mimo wcześniejszej standaryzacji. </w:t>
      </w:r>
      <w:r>
        <w:t>Atmosferę w</w:t>
      </w:r>
      <w:r w:rsidR="00A3269A">
        <w:t>szystkich rozmów można ocenić jako</w:t>
      </w:r>
      <w:r>
        <w:t xml:space="preserve"> wysoce sprzyjającą badaniom.</w:t>
      </w:r>
      <w:r w:rsidR="0067244F">
        <w:t xml:space="preserve"> </w:t>
      </w:r>
      <w:r w:rsidR="00A3269A">
        <w:t xml:space="preserve">W niektórych wywiadach rodzice uczestniczyli z dzieckiem „projektowym” (sporadycznie). </w:t>
      </w:r>
      <w:r w:rsidR="00B41943">
        <w:t xml:space="preserve">Konstrukcja kwestionariuszy celowo była podobna (starano się zachować nie tylko podobieństwo </w:t>
      </w:r>
      <w:r w:rsidR="00A3269A">
        <w:t>szaty graficznej ale i treści, a to z powodu potrzeb</w:t>
      </w:r>
      <w:r w:rsidR="00B41943">
        <w:t xml:space="preserve"> porównań przy formułowaniu uogólnień, wniosków, interpretacji danych</w:t>
      </w:r>
      <w:r w:rsidR="00A3269A">
        <w:t xml:space="preserve"> – krzyżowe analizy danych</w:t>
      </w:r>
      <w:r w:rsidR="00B41943">
        <w:t xml:space="preserve">). Zastosowano wiele pytań otwartych, w szczególności dotyczących opinii na temat zalet, wad, barier i stymulatorów </w:t>
      </w:r>
      <w:r w:rsidR="00B41943">
        <w:lastRenderedPageBreak/>
        <w:t xml:space="preserve">działań objętych projektem. W pytaniach zamkniętych stricte oceniających zastosowano siedmiostopniową skalę </w:t>
      </w:r>
      <w:r w:rsidR="00B338B4">
        <w:t xml:space="preserve">(od oceny 1, wynik najsłabszy, do oceny siedem, wynik najmocniejszy). </w:t>
      </w:r>
      <w:r w:rsidR="00B41943">
        <w:t xml:space="preserve">Przyjęto, że </w:t>
      </w:r>
      <w:r w:rsidR="00A3269A">
        <w:t xml:space="preserve">w </w:t>
      </w:r>
      <w:r w:rsidR="00B41943">
        <w:t>gremiach mniej wyrobionych badawczo (większość r</w:t>
      </w:r>
      <w:r w:rsidR="00A3269A">
        <w:t>odziców) stworzy ona większą</w:t>
      </w:r>
      <w:r w:rsidR="00B41943">
        <w:t xml:space="preserve"> szansę na ocenę aspektów osiąganych efektów, </w:t>
      </w:r>
      <w:r w:rsidR="00A3269A">
        <w:t xml:space="preserve">zaś </w:t>
      </w:r>
      <w:r w:rsidR="00B41943">
        <w:t>w</w:t>
      </w:r>
      <w:r w:rsidR="00B338B4">
        <w:t> </w:t>
      </w:r>
      <w:r w:rsidR="00B41943">
        <w:t>grem</w:t>
      </w:r>
      <w:r w:rsidR="00B338B4">
        <w:t>ia</w:t>
      </w:r>
      <w:r w:rsidR="00A3269A">
        <w:t>ch specjalistów utrzymano</w:t>
      </w:r>
      <w:r w:rsidR="00B41943">
        <w:t xml:space="preserve"> skalę dla porównań </w:t>
      </w:r>
      <w:r w:rsidR="00A3269A">
        <w:t xml:space="preserve">pozyskiwanych danych </w:t>
      </w:r>
      <w:r w:rsidR="00B41943">
        <w:t xml:space="preserve">z </w:t>
      </w:r>
      <w:r w:rsidR="00A3269A">
        <w:t xml:space="preserve">danymi otrzymanymi od </w:t>
      </w:r>
      <w:r w:rsidR="00B41943">
        <w:t>rodzic</w:t>
      </w:r>
      <w:r w:rsidR="00A3269A">
        <w:t>ów</w:t>
      </w:r>
      <w:r w:rsidR="00B41943">
        <w:t xml:space="preserve">. </w:t>
      </w:r>
      <w:r w:rsidR="0067244F">
        <w:t xml:space="preserve">Większość udzielających wywiady doceniała wagę działań projektowych dla rozwiązywania problemów społecznych. Wywiady z rodzicami trwały około 20-30 minut, sporadycznie 45 minut. Wywiady ze specjalistami, czy </w:t>
      </w:r>
      <w:r w:rsidR="00A3269A">
        <w:t xml:space="preserve">w </w:t>
      </w:r>
      <w:r w:rsidR="0067244F">
        <w:t>placówkach około 30-60 minut.</w:t>
      </w:r>
    </w:p>
    <w:p w:rsidR="00657A72" w:rsidRDefault="00657A72" w:rsidP="00FB2BEE">
      <w:pPr>
        <w:spacing w:line="360" w:lineRule="auto"/>
      </w:pPr>
    </w:p>
    <w:p w:rsidR="00C5591B" w:rsidRPr="00C5591B" w:rsidRDefault="00C5591B" w:rsidP="00FB2BEE">
      <w:pPr>
        <w:spacing w:line="360" w:lineRule="auto"/>
        <w:rPr>
          <w:b/>
        </w:rPr>
      </w:pPr>
      <w:r w:rsidRPr="00C5591B">
        <w:rPr>
          <w:b/>
        </w:rPr>
        <w:t>Obserwacja</w:t>
      </w:r>
    </w:p>
    <w:p w:rsidR="00C5591B" w:rsidRDefault="00C04987" w:rsidP="00FB2BEE">
      <w:pPr>
        <w:spacing w:line="360" w:lineRule="auto"/>
      </w:pPr>
      <w:r>
        <w:t>Włączenie tej metody do prowadzonych badań miało na celu obserwację kontekstu działań (</w:t>
      </w:r>
      <w:r w:rsidR="006C4D76">
        <w:t xml:space="preserve">lokalizacji biura projektu, </w:t>
      </w:r>
      <w:r>
        <w:t>miejsca terapii</w:t>
      </w:r>
      <w:r w:rsidR="006C4D76">
        <w:t xml:space="preserve"> dzieci</w:t>
      </w:r>
      <w:r>
        <w:t xml:space="preserve">, </w:t>
      </w:r>
      <w:r w:rsidR="006C4D76">
        <w:t>czasu oczekiwania rodziców, ich „zajęć” w czasie terapii, ich rozmów ze specjalistami - konsultacji</w:t>
      </w:r>
      <w:r>
        <w:t xml:space="preserve">), potencjalnych „drażliwości” </w:t>
      </w:r>
      <w:r w:rsidR="006C4D76">
        <w:t xml:space="preserve">spraw projektowych, </w:t>
      </w:r>
      <w:r>
        <w:t>dla respondentów, możliwość włączenia własnych spostrzeżeń. Była to obserwacja nieuczestnicząca, jawna. Czas obserwacji związany był przede wszystkim z</w:t>
      </w:r>
      <w:r w:rsidR="006C4D76">
        <w:t> </w:t>
      </w:r>
      <w:r>
        <w:t xml:space="preserve">pobytem </w:t>
      </w:r>
      <w:r w:rsidR="006C4D76">
        <w:t xml:space="preserve">badającego </w:t>
      </w:r>
      <w:r>
        <w:t>w poradni (w oczekiwaniu przykładowo na umówione spotkania).</w:t>
      </w:r>
    </w:p>
    <w:p w:rsidR="00C5591B" w:rsidRDefault="00C5591B" w:rsidP="00FB2BEE">
      <w:pPr>
        <w:spacing w:line="360" w:lineRule="auto"/>
      </w:pPr>
    </w:p>
    <w:p w:rsidR="00231B68" w:rsidRPr="00B919C6" w:rsidRDefault="00231B68" w:rsidP="00FB2BEE">
      <w:pPr>
        <w:spacing w:line="360" w:lineRule="auto"/>
        <w:rPr>
          <w:b/>
        </w:rPr>
      </w:pPr>
      <w:r w:rsidRPr="00B919C6">
        <w:rPr>
          <w:b/>
        </w:rPr>
        <w:t>Metoda delficka</w:t>
      </w:r>
    </w:p>
    <w:p w:rsidR="00231B68" w:rsidRDefault="00B919C6" w:rsidP="00FB2BEE">
      <w:pPr>
        <w:spacing w:line="360" w:lineRule="auto"/>
      </w:pPr>
      <w:r w:rsidRPr="00B919C6">
        <w:t>Zastosowana do autorskiej</w:t>
      </w:r>
      <w:r w:rsidR="00231B68" w:rsidRPr="00B919C6">
        <w:t xml:space="preserve"> eksperty</w:t>
      </w:r>
      <w:r w:rsidRPr="00B919C6">
        <w:t>zy</w:t>
      </w:r>
      <w:r w:rsidR="00231B68" w:rsidRPr="00B919C6">
        <w:t xml:space="preserve"> zagadnień na podstawie przedmiotowej kwerendy i doświadczenia badawczego w kontekście wyników wywiadów</w:t>
      </w:r>
      <w:r>
        <w:t xml:space="preserve"> (łączenie źródeł w celu charakterystyki modelu w przyszłości).</w:t>
      </w:r>
    </w:p>
    <w:p w:rsidR="00231B68" w:rsidRDefault="00231B68" w:rsidP="00FB2BEE">
      <w:pPr>
        <w:spacing w:line="360" w:lineRule="auto"/>
      </w:pPr>
    </w:p>
    <w:p w:rsidR="00FB2BEE" w:rsidRPr="00FB2BEE" w:rsidRDefault="00FB2BEE" w:rsidP="00147100">
      <w:pPr>
        <w:spacing w:line="360" w:lineRule="auto"/>
        <w:rPr>
          <w:b/>
          <w:sz w:val="32"/>
          <w:szCs w:val="32"/>
        </w:rPr>
      </w:pPr>
      <w:r w:rsidRPr="00FB2BEE">
        <w:rPr>
          <w:b/>
          <w:sz w:val="32"/>
          <w:szCs w:val="32"/>
        </w:rPr>
        <w:t>2.3. Etap analizy danych</w:t>
      </w:r>
    </w:p>
    <w:p w:rsidR="00FB2BEE" w:rsidRDefault="00FB2BEE" w:rsidP="00147100">
      <w:pPr>
        <w:spacing w:line="360" w:lineRule="auto"/>
      </w:pPr>
    </w:p>
    <w:p w:rsidR="00FB2BEE" w:rsidRDefault="00C85E3C" w:rsidP="00147100">
      <w:pPr>
        <w:spacing w:line="360" w:lineRule="auto"/>
      </w:pPr>
      <w:r>
        <w:t>Zgromadzone dane opracowano za pomocą następujących metod, danych tabelą 2.</w:t>
      </w:r>
    </w:p>
    <w:p w:rsidR="00C85E3C" w:rsidRDefault="00C85E3C" w:rsidP="00147100">
      <w:pPr>
        <w:spacing w:line="360" w:lineRule="auto"/>
      </w:pPr>
    </w:p>
    <w:p w:rsidR="00C85E3C" w:rsidRDefault="00C85E3C" w:rsidP="00C85E3C">
      <w:pPr>
        <w:spacing w:line="360" w:lineRule="auto"/>
        <w:rPr>
          <w:b/>
          <w:sz w:val="22"/>
          <w:szCs w:val="22"/>
        </w:rPr>
      </w:pPr>
      <w:r>
        <w:rPr>
          <w:b/>
          <w:sz w:val="22"/>
          <w:szCs w:val="22"/>
        </w:rPr>
        <w:t>Tabela 2</w:t>
      </w:r>
      <w:r w:rsidRPr="00147A0D">
        <w:rPr>
          <w:b/>
          <w:sz w:val="22"/>
          <w:szCs w:val="22"/>
        </w:rPr>
        <w:t>. Metod</w:t>
      </w:r>
      <w:r>
        <w:rPr>
          <w:b/>
          <w:sz w:val="22"/>
          <w:szCs w:val="22"/>
        </w:rPr>
        <w:t>y analizy danych</w:t>
      </w:r>
    </w:p>
    <w:tbl>
      <w:tblPr>
        <w:tblStyle w:val="Tabela-Siatka"/>
        <w:tblW w:w="0" w:type="auto"/>
        <w:tblLook w:val="04A0"/>
      </w:tblPr>
      <w:tblGrid>
        <w:gridCol w:w="675"/>
        <w:gridCol w:w="4678"/>
        <w:gridCol w:w="3857"/>
      </w:tblGrid>
      <w:tr w:rsidR="009C46DA" w:rsidTr="009C46DA">
        <w:tc>
          <w:tcPr>
            <w:tcW w:w="675" w:type="dxa"/>
          </w:tcPr>
          <w:p w:rsidR="009C46DA" w:rsidRDefault="009C46DA" w:rsidP="00C85E3C">
            <w:pPr>
              <w:spacing w:line="360" w:lineRule="auto"/>
              <w:rPr>
                <w:b/>
                <w:sz w:val="22"/>
                <w:szCs w:val="22"/>
              </w:rPr>
            </w:pPr>
            <w:r>
              <w:rPr>
                <w:b/>
                <w:sz w:val="22"/>
                <w:szCs w:val="22"/>
              </w:rPr>
              <w:t>Lp.</w:t>
            </w:r>
          </w:p>
        </w:tc>
        <w:tc>
          <w:tcPr>
            <w:tcW w:w="4678" w:type="dxa"/>
          </w:tcPr>
          <w:p w:rsidR="009C46DA" w:rsidRDefault="009C46DA" w:rsidP="00C85E3C">
            <w:pPr>
              <w:spacing w:line="360" w:lineRule="auto"/>
              <w:rPr>
                <w:b/>
                <w:sz w:val="22"/>
                <w:szCs w:val="22"/>
              </w:rPr>
            </w:pPr>
            <w:r>
              <w:rPr>
                <w:b/>
                <w:sz w:val="22"/>
                <w:szCs w:val="22"/>
              </w:rPr>
              <w:t>Nazwa metody</w:t>
            </w:r>
          </w:p>
        </w:tc>
        <w:tc>
          <w:tcPr>
            <w:tcW w:w="3857" w:type="dxa"/>
          </w:tcPr>
          <w:p w:rsidR="009C46DA" w:rsidRDefault="009C46DA" w:rsidP="00C85E3C">
            <w:pPr>
              <w:spacing w:line="360" w:lineRule="auto"/>
              <w:rPr>
                <w:b/>
                <w:sz w:val="22"/>
                <w:szCs w:val="22"/>
              </w:rPr>
            </w:pPr>
            <w:r>
              <w:rPr>
                <w:b/>
                <w:sz w:val="22"/>
                <w:szCs w:val="22"/>
              </w:rPr>
              <w:t>Rodzaj analizowanych danych</w:t>
            </w:r>
          </w:p>
        </w:tc>
      </w:tr>
      <w:tr w:rsidR="009C46DA" w:rsidTr="009C46DA">
        <w:tc>
          <w:tcPr>
            <w:tcW w:w="675" w:type="dxa"/>
          </w:tcPr>
          <w:p w:rsidR="009C46DA" w:rsidRPr="009C46DA" w:rsidRDefault="009C46DA" w:rsidP="00C85E3C">
            <w:pPr>
              <w:spacing w:line="360" w:lineRule="auto"/>
              <w:rPr>
                <w:sz w:val="22"/>
                <w:szCs w:val="22"/>
              </w:rPr>
            </w:pPr>
            <w:r w:rsidRPr="009C46DA">
              <w:rPr>
                <w:sz w:val="22"/>
                <w:szCs w:val="22"/>
              </w:rPr>
              <w:t>1</w:t>
            </w:r>
          </w:p>
        </w:tc>
        <w:tc>
          <w:tcPr>
            <w:tcW w:w="4678" w:type="dxa"/>
          </w:tcPr>
          <w:p w:rsidR="009C46DA" w:rsidRPr="009C46DA" w:rsidRDefault="009C46DA" w:rsidP="00C85E3C">
            <w:pPr>
              <w:spacing w:line="360" w:lineRule="auto"/>
              <w:rPr>
                <w:sz w:val="22"/>
                <w:szCs w:val="22"/>
              </w:rPr>
            </w:pPr>
            <w:r w:rsidRPr="009C46DA">
              <w:rPr>
                <w:sz w:val="22"/>
                <w:szCs w:val="22"/>
              </w:rPr>
              <w:t>Analizy statystyczne</w:t>
            </w:r>
            <w:r w:rsidR="00F17D2D">
              <w:rPr>
                <w:sz w:val="22"/>
                <w:szCs w:val="22"/>
              </w:rPr>
              <w:t xml:space="preserve"> (w tym </w:t>
            </w:r>
            <w:r w:rsidR="00AB6212">
              <w:rPr>
                <w:sz w:val="22"/>
                <w:szCs w:val="22"/>
              </w:rPr>
              <w:t xml:space="preserve">przede wszystkim </w:t>
            </w:r>
            <w:r w:rsidR="00F17D2D">
              <w:rPr>
                <w:sz w:val="22"/>
                <w:szCs w:val="22"/>
              </w:rPr>
              <w:t>krzyżowe analizy danych)</w:t>
            </w:r>
          </w:p>
        </w:tc>
        <w:tc>
          <w:tcPr>
            <w:tcW w:w="3857" w:type="dxa"/>
          </w:tcPr>
          <w:p w:rsidR="009C46DA" w:rsidRPr="009C46DA" w:rsidRDefault="009C46DA" w:rsidP="00C85E3C">
            <w:pPr>
              <w:spacing w:line="360" w:lineRule="auto"/>
              <w:rPr>
                <w:sz w:val="22"/>
                <w:szCs w:val="22"/>
              </w:rPr>
            </w:pPr>
            <w:r>
              <w:rPr>
                <w:sz w:val="22"/>
                <w:szCs w:val="22"/>
              </w:rPr>
              <w:t>d</w:t>
            </w:r>
            <w:r w:rsidRPr="009C46DA">
              <w:rPr>
                <w:sz w:val="22"/>
                <w:szCs w:val="22"/>
              </w:rPr>
              <w:t>ane ilościowe</w:t>
            </w:r>
          </w:p>
        </w:tc>
      </w:tr>
      <w:tr w:rsidR="009C46DA" w:rsidTr="009C46DA">
        <w:tc>
          <w:tcPr>
            <w:tcW w:w="675" w:type="dxa"/>
          </w:tcPr>
          <w:p w:rsidR="009C46DA" w:rsidRPr="009C46DA" w:rsidRDefault="009C46DA" w:rsidP="00C85E3C">
            <w:pPr>
              <w:spacing w:line="360" w:lineRule="auto"/>
              <w:rPr>
                <w:sz w:val="22"/>
                <w:szCs w:val="22"/>
              </w:rPr>
            </w:pPr>
            <w:r>
              <w:rPr>
                <w:sz w:val="22"/>
                <w:szCs w:val="22"/>
              </w:rPr>
              <w:t>3</w:t>
            </w:r>
          </w:p>
        </w:tc>
        <w:tc>
          <w:tcPr>
            <w:tcW w:w="4678" w:type="dxa"/>
          </w:tcPr>
          <w:p w:rsidR="009C46DA" w:rsidRDefault="009C46DA" w:rsidP="00A3269A">
            <w:pPr>
              <w:spacing w:line="360" w:lineRule="auto"/>
              <w:rPr>
                <w:sz w:val="22"/>
                <w:szCs w:val="22"/>
              </w:rPr>
            </w:pPr>
            <w:r>
              <w:rPr>
                <w:sz w:val="22"/>
                <w:szCs w:val="22"/>
              </w:rPr>
              <w:t>Analiza SWOT</w:t>
            </w:r>
            <w:r w:rsidR="00A3269A">
              <w:rPr>
                <w:sz w:val="22"/>
                <w:szCs w:val="22"/>
              </w:rPr>
              <w:t xml:space="preserve"> (mocne, słabe strony, bariery i stymulatory)</w:t>
            </w:r>
          </w:p>
        </w:tc>
        <w:tc>
          <w:tcPr>
            <w:tcW w:w="3857" w:type="dxa"/>
          </w:tcPr>
          <w:p w:rsidR="009C46DA" w:rsidRDefault="00BE7B80" w:rsidP="0000197C">
            <w:pPr>
              <w:spacing w:line="360" w:lineRule="auto"/>
              <w:rPr>
                <w:sz w:val="22"/>
                <w:szCs w:val="22"/>
              </w:rPr>
            </w:pPr>
            <w:r>
              <w:rPr>
                <w:sz w:val="22"/>
                <w:szCs w:val="22"/>
              </w:rPr>
              <w:t>w</w:t>
            </w:r>
            <w:r w:rsidR="009C46DA">
              <w:rPr>
                <w:sz w:val="22"/>
                <w:szCs w:val="22"/>
              </w:rPr>
              <w:t xml:space="preserve">szystkie dane </w:t>
            </w:r>
            <w:r>
              <w:rPr>
                <w:sz w:val="22"/>
                <w:szCs w:val="22"/>
              </w:rPr>
              <w:t>pozyskane w badaniu</w:t>
            </w:r>
            <w:r w:rsidR="0000197C">
              <w:rPr>
                <w:sz w:val="22"/>
                <w:szCs w:val="22"/>
              </w:rPr>
              <w:t>,</w:t>
            </w:r>
            <w:r w:rsidR="00EB1FCC">
              <w:rPr>
                <w:sz w:val="22"/>
                <w:szCs w:val="22"/>
              </w:rPr>
              <w:t xml:space="preserve"> w</w:t>
            </w:r>
            <w:r w:rsidR="0000197C">
              <w:rPr>
                <w:sz w:val="22"/>
                <w:szCs w:val="22"/>
              </w:rPr>
              <w:t> </w:t>
            </w:r>
            <w:r w:rsidR="00EB1FCC">
              <w:rPr>
                <w:sz w:val="22"/>
                <w:szCs w:val="22"/>
              </w:rPr>
              <w:t>tym w szczególności ze specjalistami i dyrektorami placówek</w:t>
            </w:r>
          </w:p>
        </w:tc>
      </w:tr>
      <w:tr w:rsidR="00BE7B80" w:rsidTr="009C46DA">
        <w:tc>
          <w:tcPr>
            <w:tcW w:w="675" w:type="dxa"/>
          </w:tcPr>
          <w:p w:rsidR="00BE7B80" w:rsidRDefault="00BE7B80" w:rsidP="00C85E3C">
            <w:pPr>
              <w:spacing w:line="360" w:lineRule="auto"/>
              <w:rPr>
                <w:sz w:val="22"/>
                <w:szCs w:val="22"/>
              </w:rPr>
            </w:pPr>
            <w:r>
              <w:rPr>
                <w:sz w:val="22"/>
                <w:szCs w:val="22"/>
              </w:rPr>
              <w:t>4</w:t>
            </w:r>
          </w:p>
        </w:tc>
        <w:tc>
          <w:tcPr>
            <w:tcW w:w="4678" w:type="dxa"/>
          </w:tcPr>
          <w:p w:rsidR="00BE7B80" w:rsidRDefault="00BE7B80" w:rsidP="00C85E3C">
            <w:pPr>
              <w:spacing w:line="360" w:lineRule="auto"/>
              <w:rPr>
                <w:sz w:val="22"/>
                <w:szCs w:val="22"/>
              </w:rPr>
            </w:pPr>
            <w:r>
              <w:rPr>
                <w:sz w:val="22"/>
                <w:szCs w:val="22"/>
              </w:rPr>
              <w:t>Selekcja i porządkowanie zebranego materiału</w:t>
            </w:r>
          </w:p>
        </w:tc>
        <w:tc>
          <w:tcPr>
            <w:tcW w:w="3857" w:type="dxa"/>
          </w:tcPr>
          <w:p w:rsidR="00BE7B80" w:rsidRDefault="00BE7B80" w:rsidP="00BE7B80">
            <w:pPr>
              <w:spacing w:line="360" w:lineRule="auto"/>
              <w:rPr>
                <w:sz w:val="22"/>
                <w:szCs w:val="22"/>
              </w:rPr>
            </w:pPr>
            <w:r>
              <w:rPr>
                <w:sz w:val="22"/>
                <w:szCs w:val="22"/>
              </w:rPr>
              <w:t>wszystkie dane pozyskane w badaniu</w:t>
            </w:r>
          </w:p>
        </w:tc>
      </w:tr>
      <w:tr w:rsidR="00BE7B80" w:rsidTr="009C46DA">
        <w:tc>
          <w:tcPr>
            <w:tcW w:w="675" w:type="dxa"/>
          </w:tcPr>
          <w:p w:rsidR="00BE7B80" w:rsidRDefault="00BE7B80" w:rsidP="00C85E3C">
            <w:pPr>
              <w:spacing w:line="360" w:lineRule="auto"/>
              <w:rPr>
                <w:sz w:val="22"/>
                <w:szCs w:val="22"/>
              </w:rPr>
            </w:pPr>
            <w:r>
              <w:rPr>
                <w:sz w:val="22"/>
                <w:szCs w:val="22"/>
              </w:rPr>
              <w:lastRenderedPageBreak/>
              <w:t>5</w:t>
            </w:r>
          </w:p>
        </w:tc>
        <w:tc>
          <w:tcPr>
            <w:tcW w:w="4678" w:type="dxa"/>
          </w:tcPr>
          <w:p w:rsidR="00BE7B80" w:rsidRDefault="00BE7B80" w:rsidP="00C85E3C">
            <w:pPr>
              <w:spacing w:line="360" w:lineRule="auto"/>
              <w:rPr>
                <w:sz w:val="22"/>
                <w:szCs w:val="22"/>
              </w:rPr>
            </w:pPr>
            <w:r>
              <w:rPr>
                <w:sz w:val="22"/>
                <w:szCs w:val="22"/>
              </w:rPr>
              <w:t>Raportowanie wyników</w:t>
            </w:r>
          </w:p>
        </w:tc>
        <w:tc>
          <w:tcPr>
            <w:tcW w:w="3857" w:type="dxa"/>
          </w:tcPr>
          <w:p w:rsidR="00BE7B80" w:rsidRDefault="00BE7B80" w:rsidP="00C20E0E">
            <w:pPr>
              <w:spacing w:line="360" w:lineRule="auto"/>
              <w:rPr>
                <w:sz w:val="22"/>
                <w:szCs w:val="22"/>
              </w:rPr>
            </w:pPr>
            <w:r>
              <w:rPr>
                <w:sz w:val="22"/>
                <w:szCs w:val="22"/>
              </w:rPr>
              <w:t>wszystkie dane pozyskane w badaniu</w:t>
            </w:r>
          </w:p>
        </w:tc>
      </w:tr>
      <w:tr w:rsidR="00EB1FCC" w:rsidTr="009C46DA">
        <w:tc>
          <w:tcPr>
            <w:tcW w:w="675" w:type="dxa"/>
          </w:tcPr>
          <w:p w:rsidR="00EB1FCC" w:rsidRDefault="00EB1FCC" w:rsidP="00C85E3C">
            <w:pPr>
              <w:spacing w:line="360" w:lineRule="auto"/>
              <w:rPr>
                <w:sz w:val="22"/>
                <w:szCs w:val="22"/>
              </w:rPr>
            </w:pPr>
            <w:r>
              <w:rPr>
                <w:sz w:val="22"/>
                <w:szCs w:val="22"/>
              </w:rPr>
              <w:t>6</w:t>
            </w:r>
          </w:p>
        </w:tc>
        <w:tc>
          <w:tcPr>
            <w:tcW w:w="4678" w:type="dxa"/>
          </w:tcPr>
          <w:p w:rsidR="00EB1FCC" w:rsidRDefault="00EB1FCC" w:rsidP="00C85E3C">
            <w:pPr>
              <w:spacing w:line="360" w:lineRule="auto"/>
              <w:rPr>
                <w:sz w:val="22"/>
                <w:szCs w:val="22"/>
              </w:rPr>
            </w:pPr>
            <w:r>
              <w:rPr>
                <w:sz w:val="22"/>
                <w:szCs w:val="22"/>
              </w:rPr>
              <w:t>Analizy przypadków</w:t>
            </w:r>
          </w:p>
        </w:tc>
        <w:tc>
          <w:tcPr>
            <w:tcW w:w="3857" w:type="dxa"/>
          </w:tcPr>
          <w:p w:rsidR="00EB1FCC" w:rsidRDefault="00B80AD9" w:rsidP="00B80AD9">
            <w:pPr>
              <w:spacing w:line="360" w:lineRule="auto"/>
              <w:rPr>
                <w:sz w:val="22"/>
                <w:szCs w:val="22"/>
              </w:rPr>
            </w:pPr>
            <w:r>
              <w:rPr>
                <w:sz w:val="22"/>
                <w:szCs w:val="22"/>
              </w:rPr>
              <w:t>dane dotyczące dwojga</w:t>
            </w:r>
            <w:r w:rsidR="00E86D8D">
              <w:rPr>
                <w:sz w:val="22"/>
                <w:szCs w:val="22"/>
              </w:rPr>
              <w:t xml:space="preserve"> </w:t>
            </w:r>
            <w:r w:rsidR="00EB1FCC">
              <w:rPr>
                <w:sz w:val="22"/>
                <w:szCs w:val="22"/>
              </w:rPr>
              <w:t>przypadkowo wybranych dzieci</w:t>
            </w:r>
            <w:r>
              <w:rPr>
                <w:sz w:val="22"/>
                <w:szCs w:val="22"/>
              </w:rPr>
              <w:t xml:space="preserve"> (</w:t>
            </w:r>
            <w:r w:rsidR="00B76370">
              <w:rPr>
                <w:sz w:val="22"/>
                <w:szCs w:val="22"/>
              </w:rPr>
              <w:t>kwalifikacja, jako</w:t>
            </w:r>
            <w:r>
              <w:rPr>
                <w:sz w:val="22"/>
                <w:szCs w:val="22"/>
              </w:rPr>
              <w:t xml:space="preserve"> dziecko nie osiągnęło dojrzałości szkolnej, oraz w fazie ewaluacji brak kwalifikacji dojrzałości szkolnej dziecka, dokumentacja odebrana przez </w:t>
            </w:r>
            <w:r w:rsidR="00B76370">
              <w:rPr>
                <w:sz w:val="22"/>
                <w:szCs w:val="22"/>
              </w:rPr>
              <w:t>rodziców</w:t>
            </w:r>
            <w:r>
              <w:rPr>
                <w:sz w:val="22"/>
                <w:szCs w:val="22"/>
              </w:rPr>
              <w:t>)</w:t>
            </w:r>
          </w:p>
        </w:tc>
      </w:tr>
    </w:tbl>
    <w:p w:rsidR="00C85E3C" w:rsidRDefault="00C85E3C" w:rsidP="00147100">
      <w:pPr>
        <w:spacing w:line="360" w:lineRule="auto"/>
      </w:pPr>
    </w:p>
    <w:p w:rsidR="00F27E1C" w:rsidRDefault="00F27E1C" w:rsidP="00147100">
      <w:pPr>
        <w:spacing w:line="360" w:lineRule="auto"/>
      </w:pPr>
    </w:p>
    <w:p w:rsidR="00B338B4" w:rsidRDefault="00B338B4" w:rsidP="00147100">
      <w:pPr>
        <w:spacing w:line="360" w:lineRule="auto"/>
      </w:pPr>
      <w:r>
        <w:t xml:space="preserve">Należy wyjaśnić, że w pytaniach zamkniętych kwestionariuszy badań, z zastosowaniem siedmiostopniowej skali </w:t>
      </w:r>
      <w:r w:rsidR="00F27E1C">
        <w:t xml:space="preserve">(1-7) </w:t>
      </w:r>
      <w:r>
        <w:t>uznano, że mamy do czynienia ze skalą interwałową. Dyskusyjność takiego podejścia kontrolowano technikami właściwymi dla skal porządkowych.</w:t>
      </w:r>
      <w:r w:rsidR="00F27E1C">
        <w:t xml:space="preserve"> Dla porównań skalę tę stosowano we wszystkich wywiadach (z rodzicami, specjalistami, dyrektorami poradni i przedszkoli).</w:t>
      </w:r>
    </w:p>
    <w:p w:rsidR="00B338B4" w:rsidRDefault="00B338B4" w:rsidP="00147100">
      <w:pPr>
        <w:spacing w:line="360" w:lineRule="auto"/>
      </w:pPr>
    </w:p>
    <w:p w:rsidR="00AB6212" w:rsidRDefault="00AB6212" w:rsidP="00AB6212">
      <w:pPr>
        <w:spacing w:line="360" w:lineRule="auto"/>
        <w:rPr>
          <w:rFonts w:eastAsia="Times New Roman"/>
          <w:lang w:eastAsia="pl-PL"/>
        </w:rPr>
      </w:pPr>
      <w:r>
        <w:rPr>
          <w:rFonts w:eastAsia="Times New Roman"/>
          <w:lang w:eastAsia="pl-PL"/>
        </w:rPr>
        <w:t>Technika SWOT stosowana jest najczęściej w obszarze zarządzania przedsiębiorstwami. W przedstawionych badaniach ewaluacyjnych miała charakter pomocniczy i służyła przede wszystkim standaryzacji kwestionariusza wywiadu (pozyskiwaniu w miarę spójnych, zgodnych z celami badań odpowiedzi w fazie wywiadów a co miało na celu zapobieganie artefaktom badawczym),</w:t>
      </w:r>
      <w:r w:rsidRPr="00BF6D09">
        <w:rPr>
          <w:rFonts w:eastAsia="Times New Roman"/>
          <w:lang w:eastAsia="pl-PL"/>
        </w:rPr>
        <w:t xml:space="preserve"> </w:t>
      </w:r>
      <w:r>
        <w:rPr>
          <w:rFonts w:eastAsia="Times New Roman"/>
          <w:lang w:eastAsia="pl-PL"/>
        </w:rPr>
        <w:t>na temat produktu Akademii Kariery, jaki stanowi model diagnozy funkcjonalnej.</w:t>
      </w:r>
    </w:p>
    <w:p w:rsidR="00AB6212" w:rsidRDefault="00AB6212" w:rsidP="00AB6212">
      <w:pPr>
        <w:spacing w:line="360" w:lineRule="auto"/>
        <w:rPr>
          <w:rFonts w:eastAsia="Times New Roman"/>
          <w:lang w:eastAsia="pl-PL"/>
        </w:rPr>
      </w:pPr>
      <w:r>
        <w:rPr>
          <w:rFonts w:eastAsia="Times New Roman"/>
          <w:lang w:eastAsia="pl-PL"/>
        </w:rPr>
        <w:t xml:space="preserve">Odwołując się do tego sposobu postępowania warto zauważyć, że technika </w:t>
      </w:r>
      <w:r w:rsidRPr="003C0C10">
        <w:rPr>
          <w:rFonts w:eastAsia="Times New Roman"/>
          <w:lang w:eastAsia="pl-PL"/>
        </w:rPr>
        <w:t xml:space="preserve">analityczna SWOT </w:t>
      </w:r>
      <w:r>
        <w:rPr>
          <w:rFonts w:eastAsia="Times New Roman"/>
          <w:lang w:eastAsia="pl-PL"/>
        </w:rPr>
        <w:t xml:space="preserve">często </w:t>
      </w:r>
      <w:r w:rsidRPr="003C0C10">
        <w:rPr>
          <w:rFonts w:eastAsia="Times New Roman"/>
          <w:lang w:eastAsia="pl-PL"/>
        </w:rPr>
        <w:t xml:space="preserve">polega na posegregowaniu posiadanych </w:t>
      </w:r>
      <w:r w:rsidRPr="003C0C10">
        <w:rPr>
          <w:rFonts w:eastAsia="Times New Roman"/>
          <w:i/>
          <w:iCs/>
          <w:lang w:eastAsia="pl-PL"/>
        </w:rPr>
        <w:t>informacji o danej sprawie</w:t>
      </w:r>
      <w:r w:rsidRPr="003C0C10">
        <w:rPr>
          <w:rFonts w:eastAsia="Times New Roman"/>
          <w:lang w:eastAsia="pl-PL"/>
        </w:rPr>
        <w:t xml:space="preserve"> na cztery grupy (cztery kate</w:t>
      </w:r>
      <w:r>
        <w:rPr>
          <w:rFonts w:eastAsia="Times New Roman"/>
          <w:lang w:eastAsia="pl-PL"/>
        </w:rPr>
        <w:t>gorie czynników strategicznych), dla których przyjęto jeden z kilku znanych ich podziałów na dwie grupy:</w:t>
      </w:r>
    </w:p>
    <w:p w:rsidR="00AB6212" w:rsidRPr="003C0C10" w:rsidRDefault="00AB6212" w:rsidP="00AB6212">
      <w:pPr>
        <w:spacing w:line="360" w:lineRule="auto"/>
        <w:rPr>
          <w:rFonts w:eastAsia="Times New Roman"/>
          <w:lang w:eastAsia="pl-PL"/>
        </w:rPr>
      </w:pPr>
      <w:r>
        <w:rPr>
          <w:rFonts w:eastAsia="Times New Roman"/>
          <w:lang w:eastAsia="pl-PL"/>
        </w:rPr>
        <w:t>Czynniki wewnętrzne</w:t>
      </w:r>
    </w:p>
    <w:p w:rsidR="00AB6212" w:rsidRPr="003C0C10" w:rsidRDefault="00AB6212" w:rsidP="00AB6212">
      <w:pPr>
        <w:numPr>
          <w:ilvl w:val="0"/>
          <w:numId w:val="21"/>
        </w:numPr>
        <w:spacing w:line="360" w:lineRule="auto"/>
        <w:ind w:left="0" w:firstLine="0"/>
        <w:rPr>
          <w:rFonts w:eastAsia="Times New Roman"/>
          <w:lang w:eastAsia="pl-PL"/>
        </w:rPr>
      </w:pPr>
      <w:r w:rsidRPr="003C0C10">
        <w:rPr>
          <w:rFonts w:eastAsia="Times New Roman"/>
          <w:b/>
          <w:bCs/>
          <w:lang w:eastAsia="pl-PL"/>
        </w:rPr>
        <w:t>S</w:t>
      </w:r>
      <w:r w:rsidRPr="003C0C10">
        <w:rPr>
          <w:rFonts w:eastAsia="Times New Roman"/>
          <w:lang w:eastAsia="pl-PL"/>
        </w:rPr>
        <w:t xml:space="preserve"> (</w:t>
      </w:r>
      <w:r w:rsidRPr="003C0C10">
        <w:rPr>
          <w:rFonts w:eastAsia="Times New Roman"/>
          <w:i/>
          <w:iCs/>
          <w:lang w:eastAsia="pl-PL"/>
        </w:rPr>
        <w:t>Strengths</w:t>
      </w:r>
      <w:r w:rsidRPr="003C0C10">
        <w:rPr>
          <w:rFonts w:eastAsia="Times New Roman"/>
          <w:lang w:eastAsia="pl-PL"/>
        </w:rPr>
        <w:t>) – mocne strony: wszystko to co stanowi atut, przewagę, zaletę analizowanego obiektu</w:t>
      </w:r>
      <w:r>
        <w:rPr>
          <w:rFonts w:eastAsia="Times New Roman"/>
          <w:lang w:eastAsia="pl-PL"/>
        </w:rPr>
        <w:t xml:space="preserve"> (w badaniu: zalety)</w:t>
      </w:r>
    </w:p>
    <w:p w:rsidR="00AB6212" w:rsidRDefault="00AB6212" w:rsidP="00AB6212">
      <w:pPr>
        <w:numPr>
          <w:ilvl w:val="0"/>
          <w:numId w:val="21"/>
        </w:numPr>
        <w:spacing w:line="360" w:lineRule="auto"/>
        <w:ind w:left="0" w:firstLine="0"/>
        <w:rPr>
          <w:rFonts w:eastAsia="Times New Roman"/>
          <w:lang w:eastAsia="pl-PL"/>
        </w:rPr>
      </w:pPr>
      <w:r w:rsidRPr="003C0C10">
        <w:rPr>
          <w:rFonts w:eastAsia="Times New Roman"/>
          <w:b/>
          <w:bCs/>
          <w:lang w:eastAsia="pl-PL"/>
        </w:rPr>
        <w:t>W</w:t>
      </w:r>
      <w:r w:rsidRPr="003C0C10">
        <w:rPr>
          <w:rFonts w:eastAsia="Times New Roman"/>
          <w:lang w:eastAsia="pl-PL"/>
        </w:rPr>
        <w:t xml:space="preserve"> (</w:t>
      </w:r>
      <w:r w:rsidRPr="003C0C10">
        <w:rPr>
          <w:rFonts w:eastAsia="Times New Roman"/>
          <w:i/>
          <w:iCs/>
          <w:lang w:eastAsia="pl-PL"/>
        </w:rPr>
        <w:t>Weaknesses</w:t>
      </w:r>
      <w:r w:rsidRPr="003C0C10">
        <w:rPr>
          <w:rFonts w:eastAsia="Times New Roman"/>
          <w:lang w:eastAsia="pl-PL"/>
        </w:rPr>
        <w:t>) – słabe strony: wszystko to co stanowi słabość, bari</w:t>
      </w:r>
      <w:r>
        <w:rPr>
          <w:rFonts w:eastAsia="Times New Roman"/>
          <w:lang w:eastAsia="pl-PL"/>
        </w:rPr>
        <w:t>erę, wadę analizowanego obiektu (w badaniu: wady)</w:t>
      </w:r>
    </w:p>
    <w:p w:rsidR="00AB6212" w:rsidRPr="003C0C10" w:rsidRDefault="00AB6212" w:rsidP="00AB6212">
      <w:pPr>
        <w:spacing w:line="360" w:lineRule="auto"/>
        <w:rPr>
          <w:rFonts w:eastAsia="Times New Roman"/>
          <w:lang w:eastAsia="pl-PL"/>
        </w:rPr>
      </w:pPr>
      <w:r>
        <w:rPr>
          <w:rFonts w:eastAsia="Times New Roman"/>
          <w:lang w:eastAsia="pl-PL"/>
        </w:rPr>
        <w:t>Czynniki zewnętrzne</w:t>
      </w:r>
    </w:p>
    <w:p w:rsidR="00AB6212" w:rsidRPr="003C0C10" w:rsidRDefault="00AB6212" w:rsidP="00AB6212">
      <w:pPr>
        <w:numPr>
          <w:ilvl w:val="0"/>
          <w:numId w:val="21"/>
        </w:numPr>
        <w:spacing w:line="360" w:lineRule="auto"/>
        <w:ind w:left="0" w:firstLine="0"/>
        <w:rPr>
          <w:rFonts w:eastAsia="Times New Roman"/>
          <w:lang w:eastAsia="pl-PL"/>
        </w:rPr>
      </w:pPr>
      <w:r w:rsidRPr="003C0C10">
        <w:rPr>
          <w:rFonts w:eastAsia="Times New Roman"/>
          <w:b/>
          <w:bCs/>
          <w:lang w:eastAsia="pl-PL"/>
        </w:rPr>
        <w:t>O</w:t>
      </w:r>
      <w:r w:rsidRPr="003C0C10">
        <w:rPr>
          <w:rFonts w:eastAsia="Times New Roman"/>
          <w:lang w:eastAsia="pl-PL"/>
        </w:rPr>
        <w:t xml:space="preserve"> (</w:t>
      </w:r>
      <w:r w:rsidRPr="003C0C10">
        <w:rPr>
          <w:rFonts w:eastAsia="Times New Roman"/>
          <w:i/>
          <w:iCs/>
          <w:lang w:eastAsia="pl-PL"/>
        </w:rPr>
        <w:t>Opportunities</w:t>
      </w:r>
      <w:r w:rsidRPr="003C0C10">
        <w:rPr>
          <w:rFonts w:eastAsia="Times New Roman"/>
          <w:lang w:eastAsia="pl-PL"/>
        </w:rPr>
        <w:t>) – szanse: wszystko to co stwarza dla analizowanego o</w:t>
      </w:r>
      <w:r>
        <w:rPr>
          <w:rFonts w:eastAsia="Times New Roman"/>
          <w:lang w:eastAsia="pl-PL"/>
        </w:rPr>
        <w:t>biektu szansę korzystnej zmiany (w badaniu: co może sprzyjać?)</w:t>
      </w:r>
    </w:p>
    <w:p w:rsidR="00AB6212" w:rsidRDefault="00AB6212" w:rsidP="00AB6212">
      <w:pPr>
        <w:numPr>
          <w:ilvl w:val="0"/>
          <w:numId w:val="21"/>
        </w:numPr>
        <w:spacing w:line="360" w:lineRule="auto"/>
        <w:ind w:left="0" w:firstLine="0"/>
        <w:rPr>
          <w:rFonts w:eastAsia="Times New Roman"/>
          <w:lang w:eastAsia="pl-PL"/>
        </w:rPr>
      </w:pPr>
      <w:r w:rsidRPr="003C0C10">
        <w:rPr>
          <w:rFonts w:eastAsia="Times New Roman"/>
          <w:b/>
          <w:bCs/>
          <w:lang w:eastAsia="pl-PL"/>
        </w:rPr>
        <w:lastRenderedPageBreak/>
        <w:t>T</w:t>
      </w:r>
      <w:r w:rsidRPr="003C0C10">
        <w:rPr>
          <w:rFonts w:eastAsia="Times New Roman"/>
          <w:lang w:eastAsia="pl-PL"/>
        </w:rPr>
        <w:t xml:space="preserve"> (</w:t>
      </w:r>
      <w:r w:rsidRPr="003C0C10">
        <w:rPr>
          <w:rFonts w:eastAsia="Times New Roman"/>
          <w:i/>
          <w:iCs/>
          <w:lang w:eastAsia="pl-PL"/>
        </w:rPr>
        <w:t>Threats</w:t>
      </w:r>
      <w:r w:rsidRPr="003C0C10">
        <w:rPr>
          <w:rFonts w:eastAsia="Times New Roman"/>
          <w:lang w:eastAsia="pl-PL"/>
        </w:rPr>
        <w:t>) – zagrożenia: wszystko to co stwarza dla analizowanego obiektu niebezpieczeństwo zmiany niekorzystnej</w:t>
      </w:r>
      <w:r>
        <w:rPr>
          <w:rFonts w:eastAsia="Times New Roman"/>
          <w:lang w:eastAsia="pl-PL"/>
        </w:rPr>
        <w:t xml:space="preserve"> (w badaniu: jakie są najważniejsze zagrożenia?)</w:t>
      </w:r>
    </w:p>
    <w:p w:rsidR="00F27E1C" w:rsidRDefault="00F27E1C" w:rsidP="00147100">
      <w:pPr>
        <w:spacing w:line="360" w:lineRule="auto"/>
      </w:pPr>
    </w:p>
    <w:p w:rsidR="00AB6212" w:rsidRDefault="00AB6212" w:rsidP="00147100">
      <w:pPr>
        <w:spacing w:line="360" w:lineRule="auto"/>
      </w:pPr>
      <w:r>
        <w:t>W f</w:t>
      </w:r>
      <w:r w:rsidR="00F27E1C">
        <w:t>azie analiz stosowano postępowanie</w:t>
      </w:r>
      <w:r>
        <w:t xml:space="preserve"> od „wewnątrz” do „zewnątrz”.</w:t>
      </w:r>
    </w:p>
    <w:p w:rsidR="00AB6212" w:rsidRDefault="00AB6212" w:rsidP="00147100">
      <w:pPr>
        <w:spacing w:line="360" w:lineRule="auto"/>
      </w:pPr>
    </w:p>
    <w:p w:rsidR="00AD2005" w:rsidRDefault="00AD2005" w:rsidP="00147100">
      <w:pPr>
        <w:spacing w:line="360" w:lineRule="auto"/>
      </w:pPr>
    </w:p>
    <w:p w:rsidR="00AD2005" w:rsidRDefault="00AD2005" w:rsidP="00147100">
      <w:pPr>
        <w:spacing w:line="360" w:lineRule="auto"/>
      </w:pPr>
      <w:r>
        <w:t>Wszystkie dane zawarte w dołączonych tabelach i wykresach pochodzą z własnych badań ewaluacyjnych i stanowią opracowanie własne. Zrezygnowano zatem z ich podpisywania.</w:t>
      </w:r>
      <w:r w:rsidR="000460D3">
        <w:t xml:space="preserve"> W przypadkach koniecznych dołączano jedynie legendę.</w:t>
      </w:r>
    </w:p>
    <w:p w:rsidR="000460D3" w:rsidRDefault="000460D3" w:rsidP="00147100">
      <w:pPr>
        <w:spacing w:line="360" w:lineRule="auto"/>
      </w:pPr>
    </w:p>
    <w:p w:rsidR="000460D3" w:rsidRDefault="000460D3" w:rsidP="00147100">
      <w:pPr>
        <w:spacing w:line="360" w:lineRule="auto"/>
      </w:pPr>
      <w:r>
        <w:t>Analizę danych pozyskanych przedstawiano zasadniczo według kolejności zadanej kwestionariuszami wywiadów</w:t>
      </w:r>
      <w:r w:rsidR="0024790A">
        <w:t xml:space="preserve"> (patrz aneksy A2-A6), kierując się</w:t>
      </w:r>
      <w:r>
        <w:t xml:space="preserve"> przyjętą konwencją badań (kryterium ewaluacji).</w:t>
      </w:r>
    </w:p>
    <w:p w:rsidR="00AD2005" w:rsidRDefault="00AD2005" w:rsidP="00147100">
      <w:pPr>
        <w:spacing w:line="360" w:lineRule="auto"/>
      </w:pPr>
    </w:p>
    <w:p w:rsidR="00FA51BB" w:rsidRDefault="009C5005" w:rsidP="009C5005">
      <w:pPr>
        <w:pStyle w:val="Akapitzlist"/>
        <w:numPr>
          <w:ilvl w:val="1"/>
          <w:numId w:val="12"/>
        </w:numPr>
        <w:spacing w:line="360" w:lineRule="auto"/>
        <w:ind w:left="0" w:firstLine="0"/>
        <w:rPr>
          <w:b/>
          <w:sz w:val="32"/>
          <w:szCs w:val="32"/>
        </w:rPr>
      </w:pPr>
      <w:r w:rsidRPr="009C5005">
        <w:rPr>
          <w:b/>
          <w:sz w:val="32"/>
          <w:szCs w:val="32"/>
        </w:rPr>
        <w:t>Literatura</w:t>
      </w:r>
    </w:p>
    <w:p w:rsidR="0009131A" w:rsidRPr="009C5005" w:rsidRDefault="0009131A" w:rsidP="0009131A">
      <w:pPr>
        <w:pStyle w:val="Akapitzlist"/>
        <w:spacing w:line="360" w:lineRule="auto"/>
        <w:ind w:left="0"/>
        <w:rPr>
          <w:b/>
          <w:sz w:val="32"/>
          <w:szCs w:val="32"/>
        </w:rPr>
      </w:pPr>
    </w:p>
    <w:p w:rsidR="00FB2BEE" w:rsidRDefault="00FB2BEE" w:rsidP="00F17D2D">
      <w:pPr>
        <w:pStyle w:val="Akapitzlist"/>
        <w:numPr>
          <w:ilvl w:val="0"/>
          <w:numId w:val="16"/>
        </w:numPr>
        <w:spacing w:line="360" w:lineRule="auto"/>
        <w:ind w:left="567" w:hanging="567"/>
      </w:pPr>
      <w:r>
        <w:t xml:space="preserve">Babbie E., </w:t>
      </w:r>
      <w:r w:rsidRPr="00F17D2D">
        <w:rPr>
          <w:i/>
        </w:rPr>
        <w:t>Badania społeczne w praktyce</w:t>
      </w:r>
      <w:r>
        <w:t xml:space="preserve">, </w:t>
      </w:r>
      <w:r w:rsidR="00BD4F23">
        <w:t>Wydawnictwo Naukowe PWN, Warszawa 2003.</w:t>
      </w:r>
    </w:p>
    <w:p w:rsidR="008369B5" w:rsidRDefault="008369B5" w:rsidP="00F17D2D">
      <w:pPr>
        <w:pStyle w:val="Akapitzlist"/>
        <w:numPr>
          <w:ilvl w:val="0"/>
          <w:numId w:val="16"/>
        </w:numPr>
        <w:spacing w:line="360" w:lineRule="auto"/>
        <w:ind w:left="567" w:hanging="567"/>
      </w:pPr>
      <w:r>
        <w:t xml:space="preserve">Konarzewski Krzysztof, </w:t>
      </w:r>
      <w:r w:rsidRPr="00F17D2D">
        <w:rPr>
          <w:i/>
        </w:rPr>
        <w:t>Jak uprawiać badania oświatowe. Metodologia praktyczna</w:t>
      </w:r>
      <w:r>
        <w:t>, WSiP, Warszawa 2000.</w:t>
      </w:r>
    </w:p>
    <w:p w:rsidR="00FA51BB" w:rsidRPr="00FA51BB" w:rsidRDefault="008369B5" w:rsidP="00F17D2D">
      <w:pPr>
        <w:pStyle w:val="Akapitzlist"/>
        <w:numPr>
          <w:ilvl w:val="0"/>
          <w:numId w:val="16"/>
        </w:numPr>
        <w:spacing w:line="360" w:lineRule="auto"/>
        <w:ind w:left="567" w:hanging="567"/>
      </w:pPr>
      <w:r>
        <w:t xml:space="preserve">Tołwińska-Królikowska Elżbieta (red.), </w:t>
      </w:r>
      <w:r w:rsidR="006F57DC" w:rsidRPr="00F17D2D">
        <w:rPr>
          <w:i/>
        </w:rPr>
        <w:t>Autoewaluacja w szkole</w:t>
      </w:r>
      <w:r w:rsidR="006F57DC">
        <w:t xml:space="preserve">, </w:t>
      </w:r>
      <w:r>
        <w:t>(</w:t>
      </w:r>
      <w:r w:rsidR="006F57DC">
        <w:t>Martin Baumgartner, Edyta Brudnik, Agnieszka Fijałkowska, Ewa Kędracka-Feldamn, Beata Owczarska, Magdalena Zielińska, Henryk Mizerek</w:t>
      </w:r>
      <w:r>
        <w:t>)</w:t>
      </w:r>
      <w:r w:rsidR="006F57DC">
        <w:t>, Przedsiębiorstwo Wydawniczo-Poligraficzne Gryf S.A. Ciechanów, Ośrodek Rozwoju Edukacji, Warszawa 2010.</w:t>
      </w:r>
    </w:p>
    <w:p w:rsidR="00525392" w:rsidRDefault="008369B5" w:rsidP="00F17D2D">
      <w:pPr>
        <w:pStyle w:val="Akapitzlist"/>
        <w:numPr>
          <w:ilvl w:val="0"/>
          <w:numId w:val="16"/>
        </w:numPr>
        <w:spacing w:line="360" w:lineRule="auto"/>
        <w:ind w:left="567" w:hanging="567"/>
      </w:pPr>
      <w:r>
        <w:t xml:space="preserve">Walasek-Jarosz Barbara, </w:t>
      </w:r>
      <w:r w:rsidR="006F57DC" w:rsidRPr="00F17D2D">
        <w:rPr>
          <w:i/>
        </w:rPr>
        <w:t>Ewaluacja jako kreator zmian (nie tylko w projektach)</w:t>
      </w:r>
      <w:r w:rsidR="006F57DC">
        <w:t xml:space="preserve">, </w:t>
      </w:r>
      <w:r>
        <w:t>książka w </w:t>
      </w:r>
      <w:r w:rsidR="006F57DC">
        <w:t>procesie, Libron, Kraków 2014, (współautorstwo z dr Zuzanną Zbróg)</w:t>
      </w:r>
      <w:r>
        <w:t>.</w:t>
      </w:r>
    </w:p>
    <w:p w:rsidR="00F17D2D" w:rsidRDefault="00F17D2D" w:rsidP="00F17D2D">
      <w:pPr>
        <w:pStyle w:val="Akapitzlist"/>
        <w:numPr>
          <w:ilvl w:val="0"/>
          <w:numId w:val="16"/>
        </w:numPr>
        <w:spacing w:line="360" w:lineRule="auto"/>
        <w:ind w:left="567" w:hanging="567"/>
      </w:pPr>
      <w:r>
        <w:t xml:space="preserve">Walasek-Jarosz Barbara, </w:t>
      </w:r>
      <w:r>
        <w:rPr>
          <w:i/>
        </w:rPr>
        <w:t xml:space="preserve">Pomiar cech w badaniach społecznych. Zmienne nieobserwowalne, </w:t>
      </w:r>
      <w:r w:rsidRPr="00507BA9">
        <w:t>[w:]</w:t>
      </w:r>
      <w:r>
        <w:rPr>
          <w:i/>
        </w:rPr>
        <w:t xml:space="preserve"> </w:t>
      </w:r>
      <w:r>
        <w:t xml:space="preserve">„Pedagogika. Badania, dyskusje, otwarcia”, Oficyna Wydawnicza StSW, Kielce 2013, zeszyt 2, </w:t>
      </w:r>
      <w:r>
        <w:rPr>
          <w:i/>
        </w:rPr>
        <w:t xml:space="preserve">Specyfika pomiaru w badaniach społecznych, </w:t>
      </w:r>
      <w:r w:rsidRPr="00507BA9">
        <w:t>B. Walasek-</w:t>
      </w:r>
      <w:r>
        <w:t>J</w:t>
      </w:r>
      <w:r w:rsidRPr="00507BA9">
        <w:t>arosz (red. naukowy zeszytu)</w:t>
      </w:r>
      <w:r w:rsidR="000A3203">
        <w:t>.</w:t>
      </w:r>
    </w:p>
    <w:p w:rsidR="000A3203" w:rsidRDefault="000A3203" w:rsidP="000A3203">
      <w:pPr>
        <w:pStyle w:val="Akapitzlist"/>
        <w:spacing w:line="360" w:lineRule="auto"/>
        <w:ind w:left="567"/>
      </w:pPr>
    </w:p>
    <w:p w:rsidR="008103C1" w:rsidRDefault="008103C1" w:rsidP="00147100">
      <w:pPr>
        <w:spacing w:line="360" w:lineRule="auto"/>
      </w:pPr>
    </w:p>
    <w:p w:rsidR="00BF2826" w:rsidRDefault="00BF2826">
      <w:r>
        <w:br w:type="page"/>
      </w:r>
    </w:p>
    <w:p w:rsidR="00BF2826" w:rsidRDefault="00BF2826" w:rsidP="00147100">
      <w:pPr>
        <w:spacing w:line="360" w:lineRule="auto"/>
      </w:pPr>
    </w:p>
    <w:p w:rsidR="00DB7448" w:rsidRDefault="00DB7448" w:rsidP="00147100">
      <w:pPr>
        <w:spacing w:line="360" w:lineRule="auto"/>
      </w:pPr>
    </w:p>
    <w:p w:rsidR="00B338B4" w:rsidRPr="00DB7448" w:rsidRDefault="00BC1644" w:rsidP="00C3309B">
      <w:pPr>
        <w:pStyle w:val="Akapitzlist"/>
        <w:numPr>
          <w:ilvl w:val="0"/>
          <w:numId w:val="12"/>
        </w:numPr>
        <w:spacing w:line="360" w:lineRule="auto"/>
        <w:ind w:hanging="11"/>
        <w:rPr>
          <w:b/>
          <w:sz w:val="44"/>
          <w:szCs w:val="44"/>
        </w:rPr>
      </w:pPr>
      <w:r>
        <w:rPr>
          <w:b/>
          <w:sz w:val="44"/>
          <w:szCs w:val="44"/>
        </w:rPr>
        <w:t>Analiza elementów Produktu F</w:t>
      </w:r>
      <w:r w:rsidR="00B338B4" w:rsidRPr="00DB7448">
        <w:rPr>
          <w:b/>
          <w:sz w:val="44"/>
          <w:szCs w:val="44"/>
        </w:rPr>
        <w:t>inalnego</w:t>
      </w:r>
    </w:p>
    <w:p w:rsidR="00B338B4" w:rsidRDefault="00B338B4" w:rsidP="00147100">
      <w:pPr>
        <w:spacing w:line="360" w:lineRule="auto"/>
        <w:rPr>
          <w:b/>
        </w:rPr>
      </w:pPr>
    </w:p>
    <w:p w:rsidR="00BC1644" w:rsidRPr="00BC1644" w:rsidRDefault="00BC1644" w:rsidP="00147100">
      <w:pPr>
        <w:spacing w:line="360" w:lineRule="auto"/>
      </w:pPr>
      <w:r w:rsidRPr="00BC1644">
        <w:t>Ta czę</w:t>
      </w:r>
      <w:r>
        <w:t>ść dokumentacji (</w:t>
      </w:r>
      <w:r w:rsidR="009F3B96">
        <w:t xml:space="preserve">poniższy </w:t>
      </w:r>
      <w:r>
        <w:t>rozdział 3.) służy charakterystyce przyjmowanych założeń dla Produktu Finalnego projektu</w:t>
      </w:r>
      <w:r w:rsidR="00D141D0">
        <w:t xml:space="preserve"> </w:t>
      </w:r>
      <w:r w:rsidR="00D141D0" w:rsidRPr="00C75056">
        <w:rPr>
          <w:rFonts w:eastAsia="Times New Roman"/>
          <w:lang w:eastAsia="pl-PL"/>
        </w:rPr>
        <w:t>(patrz: Produkt Finalny)</w:t>
      </w:r>
      <w:r>
        <w:t>.</w:t>
      </w:r>
    </w:p>
    <w:p w:rsidR="00BC1644" w:rsidRPr="00BD2DC0" w:rsidRDefault="00BC1644" w:rsidP="00147100">
      <w:pPr>
        <w:spacing w:line="360" w:lineRule="auto"/>
        <w:rPr>
          <w:b/>
        </w:rPr>
      </w:pPr>
    </w:p>
    <w:p w:rsidR="00DB7448" w:rsidRPr="00DB7448" w:rsidRDefault="00DB7448" w:rsidP="00C3309B">
      <w:pPr>
        <w:spacing w:line="360" w:lineRule="auto"/>
        <w:jc w:val="left"/>
        <w:rPr>
          <w:b/>
          <w:sz w:val="32"/>
          <w:szCs w:val="32"/>
        </w:rPr>
      </w:pPr>
      <w:r w:rsidRPr="00DB7448">
        <w:rPr>
          <w:b/>
          <w:sz w:val="32"/>
          <w:szCs w:val="32"/>
        </w:rPr>
        <w:t>3.1. Charakterystyka innowacyjnego modelu diagnozy funkcjonalnej</w:t>
      </w:r>
    </w:p>
    <w:p w:rsidR="00DB7448" w:rsidRDefault="00DB7448" w:rsidP="00147100">
      <w:pPr>
        <w:spacing w:line="360" w:lineRule="auto"/>
      </w:pPr>
    </w:p>
    <w:p w:rsidR="0053043E" w:rsidRPr="00561DA8" w:rsidRDefault="0053043E" w:rsidP="0053043E">
      <w:pPr>
        <w:pStyle w:val="Akapitzlist"/>
        <w:numPr>
          <w:ilvl w:val="0"/>
          <w:numId w:val="22"/>
        </w:numPr>
        <w:spacing w:line="360" w:lineRule="auto"/>
        <w:ind w:left="0" w:firstLine="0"/>
      </w:pPr>
      <w:r w:rsidRPr="00C75056">
        <w:rPr>
          <w:rFonts w:eastAsia="Times New Roman"/>
          <w:lang w:eastAsia="pl-PL"/>
        </w:rPr>
        <w:t xml:space="preserve">Innowacyjny model diagnozy funkcjonalnej zbudowano na podstawach prawnych, które w czasie działań ewaluacyjnych określa rozporządzenie </w:t>
      </w:r>
      <w:r>
        <w:rPr>
          <w:rFonts w:eastAsia="Times New Roman"/>
          <w:lang w:eastAsia="pl-PL"/>
        </w:rPr>
        <w:t>Ministra Edukacji Narodowej z </w:t>
      </w:r>
      <w:r w:rsidRPr="00C75056">
        <w:rPr>
          <w:rFonts w:eastAsia="Times New Roman"/>
          <w:lang w:eastAsia="pl-PL"/>
        </w:rPr>
        <w:t xml:space="preserve">dnia 30 kwietnia 2013 r. dotyczące </w:t>
      </w:r>
      <w:r>
        <w:t>zasad</w:t>
      </w:r>
      <w:r w:rsidRPr="00561DA8">
        <w:t xml:space="preserve"> udzielania i organizacji pomocy psychologiczno-pedagogicznej w publicznych przedszkolach, szkołach i placówkach</w:t>
      </w:r>
      <w:r>
        <w:t xml:space="preserve">. Jednostki te mają za zadanie udzielanie </w:t>
      </w:r>
      <w:r w:rsidRPr="00561DA8">
        <w:t xml:space="preserve">uczniom uczęszczającym do </w:t>
      </w:r>
      <w:r>
        <w:t xml:space="preserve">nich, </w:t>
      </w:r>
      <w:r w:rsidRPr="00561DA8">
        <w:t>ich rodzicom oraz nauczycielom pomocy psychologiczno-pedagogicznej i organiz</w:t>
      </w:r>
      <w:r>
        <w:t>ację tej pomocy na zasadach określonych w </w:t>
      </w:r>
      <w:r w:rsidRPr="00561DA8">
        <w:t>rozporządzeniu.</w:t>
      </w:r>
      <w:r>
        <w:t xml:space="preserve"> Pomoc </w:t>
      </w:r>
      <w:r w:rsidRPr="00561DA8">
        <w:t xml:space="preserve">psychologiczno-pedagogiczna udzielana uczniowi </w:t>
      </w:r>
      <w:r>
        <w:t xml:space="preserve">w jednostce </w:t>
      </w:r>
      <w:r w:rsidRPr="00561DA8">
        <w:t>polega na rozpoznawaniu i zaspokajaniu indyw</w:t>
      </w:r>
      <w:r>
        <w:t>idualnych potrzeb rozwojowych i </w:t>
      </w:r>
      <w:r w:rsidRPr="00561DA8">
        <w:t>edukacyjnych ucznia oraz rozpoznawaniu indywidualnych możliwości psychofizycznych ucznia, wynikających w szczególności:</w:t>
      </w:r>
      <w:r>
        <w:t xml:space="preserve"> </w:t>
      </w:r>
      <w:r w:rsidRPr="00561DA8">
        <w:t>z niepełnosprawności;</w:t>
      </w:r>
      <w:r>
        <w:t xml:space="preserve"> </w:t>
      </w:r>
      <w:r w:rsidRPr="00561DA8">
        <w:t>z niedostosowania społecznego;</w:t>
      </w:r>
      <w:r>
        <w:t xml:space="preserve"> z </w:t>
      </w:r>
      <w:r w:rsidRPr="00561DA8">
        <w:t>zagrożenia niedostosowaniem społecznym;</w:t>
      </w:r>
      <w:r>
        <w:t xml:space="preserve"> ze </w:t>
      </w:r>
      <w:r w:rsidRPr="00561DA8">
        <w:t>szczególnych uzdolnień;</w:t>
      </w:r>
      <w:r>
        <w:t xml:space="preserve"> </w:t>
      </w:r>
      <w:r w:rsidRPr="00561DA8">
        <w:t>ze specyficznych trudności w uczeniu się;</w:t>
      </w:r>
      <w:r>
        <w:t xml:space="preserve"> </w:t>
      </w:r>
      <w:r w:rsidRPr="00561DA8">
        <w:t>z zaburzeń komunikacji językowej;</w:t>
      </w:r>
      <w:r>
        <w:t xml:space="preserve"> </w:t>
      </w:r>
      <w:r w:rsidRPr="00561DA8">
        <w:t>z choroby przewlekłej;</w:t>
      </w:r>
      <w:r>
        <w:t xml:space="preserve"> </w:t>
      </w:r>
      <w:r w:rsidRPr="00561DA8">
        <w:t>z sytuacji kryzysowych lub traumatycznych;</w:t>
      </w:r>
      <w:r>
        <w:t xml:space="preserve"> </w:t>
      </w:r>
      <w:r w:rsidRPr="00561DA8">
        <w:t>z niepowodzeń edukacyjnych;</w:t>
      </w:r>
      <w:r>
        <w:t xml:space="preserve"> z </w:t>
      </w:r>
      <w:r w:rsidRPr="00561DA8">
        <w:t>zaniedbań środowiskowych związanych z sytuacją bytową ucznia i jego rodziny, sposobem spędzania czasu wolnego i kontaktami środowiskowymi;</w:t>
      </w:r>
      <w:r>
        <w:t xml:space="preserve"> </w:t>
      </w:r>
      <w:r w:rsidRPr="00561DA8">
        <w:t>z trudn</w:t>
      </w:r>
      <w:r>
        <w:t>ości adaptacyjnych związanych z </w:t>
      </w:r>
      <w:r w:rsidRPr="00561DA8">
        <w:t>różnicami kulturowymi lub ze zmianą środowiska edu</w:t>
      </w:r>
      <w:r>
        <w:t>kacyjnego, w tym związanych z </w:t>
      </w:r>
      <w:r w:rsidRPr="00561DA8">
        <w:t>wcześniejszym kształceniem za granicą.</w:t>
      </w:r>
      <w:r>
        <w:t xml:space="preserve"> Pomoc </w:t>
      </w:r>
      <w:r w:rsidRPr="00561DA8">
        <w:t>jest udzie</w:t>
      </w:r>
      <w:r>
        <w:t>lana w trakcie bieżącej pracy z </w:t>
      </w:r>
      <w:r w:rsidRPr="00561DA8">
        <w:t>uczniem</w:t>
      </w:r>
      <w:r>
        <w:t>, między innymi w poradniach</w:t>
      </w:r>
      <w:r w:rsidRPr="00561DA8">
        <w:t xml:space="preserve"> oraz w formie:</w:t>
      </w:r>
      <w:r>
        <w:t xml:space="preserve"> </w:t>
      </w:r>
      <w:r w:rsidRPr="00561DA8">
        <w:t>1) zajęć rozwijających uzdolnienia;</w:t>
      </w:r>
      <w:r>
        <w:t xml:space="preserve"> </w:t>
      </w:r>
      <w:r w:rsidRPr="00561DA8">
        <w:t>2) zajęć specjalistycznych: korekcyjno-kompensacyjnych, logopedycznych, socjoterapeutycznych oraz innych zajęć o charakterze terapeutycznym;</w:t>
      </w:r>
      <w:r>
        <w:t xml:space="preserve"> </w:t>
      </w:r>
      <w:r w:rsidRPr="00561DA8">
        <w:t>3) porad i konsultacji.</w:t>
      </w:r>
      <w:r>
        <w:t xml:space="preserve"> Pomoc udzielna rodzicom uczniów i </w:t>
      </w:r>
      <w:r w:rsidRPr="00561DA8">
        <w:t xml:space="preserve">nauczycielom </w:t>
      </w:r>
      <w:r>
        <w:t xml:space="preserve">ma formę </w:t>
      </w:r>
      <w:r w:rsidRPr="00561DA8">
        <w:t xml:space="preserve">porad, konsultacji, warsztatów </w:t>
      </w:r>
      <w:r>
        <w:t>i szkoleń.</w:t>
      </w:r>
    </w:p>
    <w:p w:rsidR="0053043E" w:rsidRDefault="0053043E" w:rsidP="0053043E">
      <w:pPr>
        <w:spacing w:line="360" w:lineRule="auto"/>
      </w:pPr>
    </w:p>
    <w:p w:rsidR="0053043E" w:rsidRPr="00C75056" w:rsidRDefault="0053043E" w:rsidP="0053043E">
      <w:pPr>
        <w:pStyle w:val="Akapitzlist"/>
        <w:numPr>
          <w:ilvl w:val="0"/>
          <w:numId w:val="22"/>
        </w:numPr>
        <w:spacing w:line="360" w:lineRule="auto"/>
        <w:ind w:left="0" w:firstLine="0"/>
        <w:rPr>
          <w:rFonts w:eastAsia="Times New Roman"/>
        </w:rPr>
      </w:pPr>
      <w:r w:rsidRPr="00C75056">
        <w:rPr>
          <w:rFonts w:eastAsia="Times New Roman"/>
          <w:lang w:eastAsia="pl-PL"/>
        </w:rPr>
        <w:t xml:space="preserve">Punktem wyjścia </w:t>
      </w:r>
      <w:r>
        <w:rPr>
          <w:rFonts w:eastAsia="Times New Roman"/>
          <w:lang w:eastAsia="pl-PL"/>
        </w:rPr>
        <w:t xml:space="preserve">budowania </w:t>
      </w:r>
      <w:r w:rsidRPr="00C75056">
        <w:rPr>
          <w:rFonts w:eastAsia="Times New Roman"/>
          <w:lang w:eastAsia="pl-PL"/>
        </w:rPr>
        <w:t xml:space="preserve">modelu diagnozy funkcjonalnej jest strukturalny model rozwoju dziecka. Obecnie powszechnie bowiem uznaje się, że </w:t>
      </w:r>
      <w:r w:rsidRPr="00C75056">
        <w:rPr>
          <w:rFonts w:eastAsia="Times New Roman"/>
        </w:rPr>
        <w:t xml:space="preserve">o funkcjonowaniu dziecka decyduje splot czynników, takich jak: myślenie, mowa, motoryka, funkcje percepcyjne, funkcjonowanie społeczno-emocjonalne i środowisko, w którym dziecko przebywa. Korelacja, ale i kumulacja tych czynników jest powszechnie uznawana i zgodnie stwierdza się, że na każdym etapie życia dziecka można określić, które z nich </w:t>
      </w:r>
      <w:r w:rsidR="00EB3918">
        <w:rPr>
          <w:rFonts w:eastAsia="Times New Roman"/>
        </w:rPr>
        <w:t>powinny dominować</w:t>
      </w:r>
      <w:r w:rsidRPr="00C75056">
        <w:rPr>
          <w:rFonts w:eastAsia="Times New Roman"/>
        </w:rPr>
        <w:t>. Pomoc dziecku polega na solidnej diagnozie stanu każdego</w:t>
      </w:r>
      <w:r w:rsidR="004B54CB">
        <w:rPr>
          <w:rFonts w:eastAsia="Times New Roman"/>
        </w:rPr>
        <w:t xml:space="preserve"> z tych wymiarów (czynników). W </w:t>
      </w:r>
      <w:r w:rsidRPr="00C75056">
        <w:rPr>
          <w:rFonts w:eastAsia="Times New Roman"/>
        </w:rPr>
        <w:t>praktyce diagnoza ma jednak często charakter parcjalny, wycinkowy a co warunkuje wiele kwestii. Patomechanizm problemów dziecka, rozumiany, jako wzajemny układ czynników najczęściej nie jest wykazywany. Rodzi to problemy z terapią, na jakie zasługuje każde dziecko.</w:t>
      </w:r>
    </w:p>
    <w:p w:rsidR="0053043E" w:rsidRDefault="0053043E" w:rsidP="0053043E">
      <w:pPr>
        <w:spacing w:line="360" w:lineRule="auto"/>
        <w:rPr>
          <w:rFonts w:eastAsia="Times New Roman"/>
        </w:rPr>
      </w:pPr>
    </w:p>
    <w:p w:rsidR="0053043E" w:rsidRPr="00C75056" w:rsidRDefault="0053043E" w:rsidP="0053043E">
      <w:pPr>
        <w:pStyle w:val="Akapitzlist"/>
        <w:numPr>
          <w:ilvl w:val="0"/>
          <w:numId w:val="22"/>
        </w:numPr>
        <w:spacing w:line="360" w:lineRule="auto"/>
        <w:ind w:left="0" w:firstLine="0"/>
        <w:rPr>
          <w:rFonts w:eastAsia="Times New Roman"/>
        </w:rPr>
      </w:pPr>
      <w:r w:rsidRPr="00C75056">
        <w:rPr>
          <w:rFonts w:eastAsia="Times New Roman"/>
        </w:rPr>
        <w:t>Diagnoza to proces, który powinien modyfikować terapię dziecka.</w:t>
      </w:r>
    </w:p>
    <w:p w:rsidR="0053043E" w:rsidRDefault="0053043E" w:rsidP="0053043E">
      <w:pPr>
        <w:spacing w:line="360" w:lineRule="auto"/>
        <w:rPr>
          <w:rFonts w:eastAsia="Times New Roman"/>
        </w:rPr>
      </w:pPr>
    </w:p>
    <w:p w:rsidR="0053043E" w:rsidRPr="00C75056" w:rsidRDefault="0053043E" w:rsidP="0053043E">
      <w:pPr>
        <w:pStyle w:val="Akapitzlist"/>
        <w:numPr>
          <w:ilvl w:val="0"/>
          <w:numId w:val="22"/>
        </w:numPr>
        <w:spacing w:line="360" w:lineRule="auto"/>
        <w:ind w:left="0" w:firstLine="0"/>
      </w:pPr>
      <w:r w:rsidRPr="00C75056">
        <w:rPr>
          <w:rFonts w:eastAsia="Times New Roman"/>
        </w:rPr>
        <w:t xml:space="preserve">Istotnym elementem skuteczności pomocy dziecku jest współpraca specjalistów ze środowiskiem wychowującym dziecko, spójność postępowania, konsekwencja. Ważne są świadome i zmotywowane środowiska </w:t>
      </w:r>
      <w:r>
        <w:rPr>
          <w:rFonts w:eastAsia="Times New Roman"/>
        </w:rPr>
        <w:t>współpracy (rodzin, sp</w:t>
      </w:r>
      <w:r w:rsidRPr="00C75056">
        <w:rPr>
          <w:rFonts w:eastAsia="Times New Roman"/>
        </w:rPr>
        <w:t>ec</w:t>
      </w:r>
      <w:r>
        <w:rPr>
          <w:rFonts w:eastAsia="Times New Roman"/>
        </w:rPr>
        <w:t>j</w:t>
      </w:r>
      <w:r w:rsidRPr="00C75056">
        <w:rPr>
          <w:rFonts w:eastAsia="Times New Roman"/>
        </w:rPr>
        <w:t>a</w:t>
      </w:r>
      <w:r>
        <w:rPr>
          <w:rFonts w:eastAsia="Times New Roman"/>
        </w:rPr>
        <w:t>l</w:t>
      </w:r>
      <w:r w:rsidRPr="00C75056">
        <w:rPr>
          <w:rFonts w:eastAsia="Times New Roman"/>
        </w:rPr>
        <w:t>istów, instytucji).</w:t>
      </w:r>
    </w:p>
    <w:p w:rsidR="0053043E" w:rsidRPr="00C75056" w:rsidRDefault="0053043E" w:rsidP="0053043E">
      <w:pPr>
        <w:spacing w:line="360" w:lineRule="auto"/>
        <w:rPr>
          <w:rFonts w:eastAsia="Times New Roman"/>
        </w:rPr>
      </w:pPr>
    </w:p>
    <w:p w:rsidR="0053043E" w:rsidRDefault="0053043E" w:rsidP="0053043E">
      <w:pPr>
        <w:pStyle w:val="Akapitzlist"/>
        <w:numPr>
          <w:ilvl w:val="0"/>
          <w:numId w:val="22"/>
        </w:numPr>
        <w:spacing w:line="360" w:lineRule="auto"/>
        <w:ind w:left="0" w:firstLine="0"/>
      </w:pPr>
      <w:r>
        <w:t>Oferowanie pomocy dzieciom po stronie dokumentującej postępowanie, ale i wyniki dopełnia arkusz diagnozy funkcjonalnej dzieci w czasie terapii zawierający: opis środowiska wychowującego, diagnozę psychologiczną, diagnozę pedagogiczną, diagnozę procesów integracji sensorycznej, diagnozę logopedyczną. Arkusz dopełnia opinia rehabilitanta, lub ewentualnie dopełniające formy terapii (EEG-Biofeedback, przetwarzanie słuchowe). W arkuszu znajduje się opis patomechanizmu zaburzeń (deficytów, opóźnień rozwojowych), oraz formułowane na podstawie jego wskazówki dla rodziców dzieci dotyczące zasad wspomagania ich rozwoju.</w:t>
      </w:r>
    </w:p>
    <w:p w:rsidR="0053043E" w:rsidRDefault="0053043E" w:rsidP="0053043E">
      <w:pPr>
        <w:pStyle w:val="Akapitzlist"/>
      </w:pPr>
    </w:p>
    <w:p w:rsidR="0053043E" w:rsidRPr="00B26793" w:rsidRDefault="0053043E" w:rsidP="0053043E">
      <w:pPr>
        <w:pStyle w:val="Akapitzlist"/>
        <w:numPr>
          <w:ilvl w:val="0"/>
          <w:numId w:val="22"/>
        </w:numPr>
        <w:spacing w:line="360" w:lineRule="auto"/>
        <w:ind w:left="0" w:firstLine="0"/>
      </w:pPr>
      <w:r>
        <w:t>Arkusz sporządzany jest każdorazowo</w:t>
      </w:r>
      <w:r w:rsidRPr="00030320">
        <w:t xml:space="preserve"> </w:t>
      </w:r>
      <w:r>
        <w:t>przez specjalistów, w każdym roku wsparcia dziecka działaniami terapeutycznymi. Za arkusz odpowiada opiekun dziecka (wyznaczony specjalista).</w:t>
      </w:r>
    </w:p>
    <w:p w:rsidR="0053043E" w:rsidRDefault="0053043E" w:rsidP="0053043E">
      <w:pPr>
        <w:spacing w:line="360" w:lineRule="auto"/>
        <w:rPr>
          <w:b/>
        </w:rPr>
      </w:pPr>
    </w:p>
    <w:p w:rsidR="0053043E" w:rsidRPr="00EF17F7" w:rsidRDefault="0053043E" w:rsidP="0053043E">
      <w:pPr>
        <w:pStyle w:val="Akapitzlist"/>
        <w:numPr>
          <w:ilvl w:val="0"/>
          <w:numId w:val="22"/>
        </w:numPr>
        <w:spacing w:line="360" w:lineRule="auto"/>
        <w:ind w:left="0" w:firstLine="0"/>
        <w:rPr>
          <w:b/>
        </w:rPr>
      </w:pPr>
      <w:r>
        <w:lastRenderedPageBreak/>
        <w:t>Model diagnozy funkcjonalnej konstruowany jest na podstawie diagnoz cząstkowych formułowanych za pomocą określonych metod i narzędzi pomiaru, w tym w zakresie:</w:t>
      </w:r>
    </w:p>
    <w:p w:rsidR="0053043E" w:rsidRDefault="0053043E" w:rsidP="0053043E">
      <w:pPr>
        <w:pStyle w:val="Akapitzlist"/>
        <w:spacing w:line="360" w:lineRule="auto"/>
        <w:ind w:left="0"/>
      </w:pPr>
      <w:r>
        <w:t>- diagnozy środowiska wychowującego przeprowadzany jest wywiad środowiskowy (narzędzie własne)</w:t>
      </w:r>
    </w:p>
    <w:p w:rsidR="0053043E" w:rsidRDefault="0053043E" w:rsidP="0053043E">
      <w:pPr>
        <w:pStyle w:val="Akapitzlist"/>
        <w:spacing w:line="360" w:lineRule="auto"/>
        <w:ind w:left="0"/>
        <w:rPr>
          <w:bCs/>
        </w:rPr>
      </w:pPr>
      <w:r>
        <w:t xml:space="preserve">- diagnozy psychologicznej (w tym obserwacja własna, ale i międzynarodowa skala Leitera P-93, określająca inteligencję i pozwalająca ocenić poziom analizy i syntezy wzrokowej, rozumowania indukcyjnego, rozumienia symboli, pamięci bezpośredniej; - </w:t>
      </w:r>
      <w:r w:rsidRPr="00A53B26">
        <w:rPr>
          <w:bCs/>
        </w:rPr>
        <w:t>Skala Dojrzałości Społecznej Edgarda A. Dolla</w:t>
      </w:r>
      <w:r>
        <w:rPr>
          <w:bCs/>
        </w:rPr>
        <w:t>)</w:t>
      </w:r>
    </w:p>
    <w:p w:rsidR="0053043E" w:rsidRDefault="0053043E" w:rsidP="0053043E">
      <w:pPr>
        <w:pStyle w:val="Akapitzlist"/>
        <w:spacing w:line="360" w:lineRule="auto"/>
        <w:ind w:left="0"/>
      </w:pPr>
      <w:r>
        <w:rPr>
          <w:bCs/>
        </w:rPr>
        <w:t xml:space="preserve">- diagnozy procesów integracji sensorycznej (w tym arkusz obserwacji klinicznej </w:t>
      </w:r>
      <w:r w:rsidRPr="00F4726E">
        <w:t>Zbigniewa Przyrowskiego</w:t>
      </w:r>
      <w:r>
        <w:t xml:space="preserve"> dostarczający informację o: </w:t>
      </w:r>
      <w:r w:rsidRPr="005A7BEA">
        <w:t>rozwoju lateralizacji, stopniu zintegrowania odruchów, napięciu mięśniowym, równowadze,</w:t>
      </w:r>
      <w:r>
        <w:t xml:space="preserve"> </w:t>
      </w:r>
      <w:r w:rsidRPr="005A7BEA">
        <w:t>pracy gałek ocznych</w:t>
      </w:r>
      <w:r>
        <w:t xml:space="preserve">, </w:t>
      </w:r>
      <w:r w:rsidRPr="005A7BEA">
        <w:t>motoryce dużej i małej,</w:t>
      </w:r>
      <w:r>
        <w:t xml:space="preserve"> </w:t>
      </w:r>
      <w:r w:rsidRPr="005A7BEA">
        <w:t>koordynacji wzrokowo – ruchowej,</w:t>
      </w:r>
      <w:r>
        <w:t xml:space="preserve"> </w:t>
      </w:r>
      <w:r w:rsidRPr="005A7BEA">
        <w:t>poziomie pobudzenia systemu przedsionkowego,</w:t>
      </w:r>
      <w:r>
        <w:t xml:space="preserve"> </w:t>
      </w:r>
      <w:r w:rsidRPr="005A7BEA">
        <w:t>nadruchliwości,</w:t>
      </w:r>
      <w:r>
        <w:t xml:space="preserve"> </w:t>
      </w:r>
      <w:r w:rsidRPr="005A7BEA">
        <w:t>obronności dotykowej,</w:t>
      </w:r>
      <w:r>
        <w:t xml:space="preserve"> </w:t>
      </w:r>
      <w:r w:rsidRPr="005A7BEA">
        <w:t>reakcjach równoważnych i odruchach obronnych,</w:t>
      </w:r>
      <w:r>
        <w:t xml:space="preserve"> </w:t>
      </w:r>
      <w:r w:rsidRPr="005A7BEA">
        <w:t>ruchach posturalnych w tle i wielu innych umiejętnościach, stosownych do wieku dziecka</w:t>
      </w:r>
      <w:r>
        <w:t>, inne, też indywidualne obserwacje terapeuty)</w:t>
      </w:r>
    </w:p>
    <w:p w:rsidR="0053043E" w:rsidRPr="005A3998" w:rsidRDefault="0053043E" w:rsidP="0053043E">
      <w:pPr>
        <w:pStyle w:val="Akapitzlist"/>
        <w:spacing w:line="360" w:lineRule="auto"/>
        <w:ind w:left="0"/>
      </w:pPr>
      <w:r>
        <w:t>- diagnozy pedagogicznej (arkusz diagnozy pedagogicznej dotyczący motoryki dużej, umiejętności samoobsługowych, motoryki małej, percepcji wzrokowej i koordynacji wzrokowo-słuchowej, percepcji słuchowej, matematycznej)</w:t>
      </w:r>
    </w:p>
    <w:p w:rsidR="0053043E" w:rsidRDefault="0053043E" w:rsidP="0053043E">
      <w:pPr>
        <w:spacing w:line="360" w:lineRule="auto"/>
      </w:pPr>
      <w:r w:rsidRPr="00514156">
        <w:t>- diagnozy logopedycznej (</w:t>
      </w:r>
      <w:r w:rsidRPr="00027564">
        <w:t>„Test Słownika Dziecka” autorstwa Zbigniewa Tark</w:t>
      </w:r>
      <w:r>
        <w:t xml:space="preserve">owskiego; </w:t>
      </w:r>
      <w:r w:rsidRPr="00027564">
        <w:t>wybrane podtesty doktor Elżbiety Stecko „Sprawdź jak mówię”</w:t>
      </w:r>
      <w:r>
        <w:t>; podtesty określające gramatykę, rozumienie mowy, artykulację)</w:t>
      </w:r>
    </w:p>
    <w:p w:rsidR="0053043E" w:rsidRDefault="0053043E" w:rsidP="0053043E">
      <w:pPr>
        <w:spacing w:line="360" w:lineRule="auto"/>
      </w:pPr>
    </w:p>
    <w:p w:rsidR="0053043E" w:rsidRPr="00514156" w:rsidRDefault="0053043E" w:rsidP="0053043E">
      <w:pPr>
        <w:pStyle w:val="Akapitzlist"/>
        <w:numPr>
          <w:ilvl w:val="0"/>
          <w:numId w:val="22"/>
        </w:numPr>
        <w:spacing w:line="360" w:lineRule="auto"/>
        <w:ind w:left="0" w:firstLine="0"/>
      </w:pPr>
      <w:r>
        <w:t>Dla każdej z diagnoz opracowano sposoby pomiar</w:t>
      </w:r>
      <w:r w:rsidR="004B54CB">
        <w:t>u cech objętych diagnozą, lub w </w:t>
      </w:r>
      <w:r>
        <w:t>przypadku testów standaryzowanych stosowano ogólnie przyjmowane zasady</w:t>
      </w:r>
      <w:r w:rsidR="004B54CB">
        <w:t>.</w:t>
      </w:r>
    </w:p>
    <w:p w:rsidR="00BC1644" w:rsidRDefault="00BC1644" w:rsidP="00147100">
      <w:pPr>
        <w:spacing w:line="360" w:lineRule="auto"/>
      </w:pPr>
    </w:p>
    <w:p w:rsidR="00DB7448" w:rsidRDefault="00DB7448" w:rsidP="00147100">
      <w:pPr>
        <w:spacing w:line="360" w:lineRule="auto"/>
      </w:pPr>
    </w:p>
    <w:p w:rsidR="00DB7448" w:rsidRPr="00DB7448" w:rsidRDefault="00DB7448" w:rsidP="00C3309B">
      <w:pPr>
        <w:spacing w:line="360" w:lineRule="auto"/>
        <w:jc w:val="left"/>
        <w:rPr>
          <w:b/>
          <w:sz w:val="32"/>
          <w:szCs w:val="32"/>
        </w:rPr>
      </w:pPr>
      <w:r w:rsidRPr="00DB7448">
        <w:rPr>
          <w:b/>
          <w:sz w:val="32"/>
          <w:szCs w:val="32"/>
        </w:rPr>
        <w:t>3.2. Charakterystyka modelu pra</w:t>
      </w:r>
      <w:r w:rsidR="00C3309B">
        <w:rPr>
          <w:b/>
          <w:sz w:val="32"/>
          <w:szCs w:val="32"/>
        </w:rPr>
        <w:t>cy z dzieckiem z zaburzeniami i </w:t>
      </w:r>
      <w:r w:rsidRPr="00DB7448">
        <w:rPr>
          <w:b/>
          <w:sz w:val="32"/>
          <w:szCs w:val="32"/>
        </w:rPr>
        <w:t>deficytami rozwojowymi</w:t>
      </w:r>
    </w:p>
    <w:p w:rsidR="00DB7448" w:rsidRDefault="00DB7448" w:rsidP="00147100">
      <w:pPr>
        <w:spacing w:line="360" w:lineRule="auto"/>
      </w:pPr>
    </w:p>
    <w:p w:rsidR="0053043E" w:rsidRDefault="0053043E" w:rsidP="0053043E">
      <w:pPr>
        <w:pStyle w:val="Akapitzlist"/>
        <w:numPr>
          <w:ilvl w:val="0"/>
          <w:numId w:val="23"/>
        </w:numPr>
        <w:spacing w:line="360" w:lineRule="auto"/>
        <w:ind w:left="0" w:firstLine="0"/>
        <w:rPr>
          <w:bCs/>
        </w:rPr>
      </w:pPr>
      <w:r w:rsidRPr="00F243EB">
        <w:rPr>
          <w:rFonts w:eastAsia="Times New Roman"/>
          <w:lang w:eastAsia="pl-PL"/>
        </w:rPr>
        <w:t>Arkusz diagnozy funkcjonalnej w części drugiej stanowi opis patomechanizmu zaburzenia dziecka. Specjalista (opiekun dziecka), na po</w:t>
      </w:r>
      <w:r w:rsidR="004B54CB">
        <w:rPr>
          <w:rFonts w:eastAsia="Times New Roman"/>
          <w:lang w:eastAsia="pl-PL"/>
        </w:rPr>
        <w:t>dstawie diagnoz cząstkowych i w </w:t>
      </w:r>
      <w:r w:rsidRPr="00F243EB">
        <w:rPr>
          <w:rFonts w:eastAsia="Times New Roman"/>
          <w:lang w:eastAsia="pl-PL"/>
        </w:rPr>
        <w:t xml:space="preserve">pracy w zespole z innymi specjalistami, ustala związki między sferami opóźnień </w:t>
      </w:r>
      <w:r w:rsidRPr="00F243EB">
        <w:rPr>
          <w:rFonts w:eastAsia="Times New Roman"/>
          <w:lang w:eastAsia="pl-PL"/>
        </w:rPr>
        <w:lastRenderedPageBreak/>
        <w:t xml:space="preserve">rozwojowych, przedstawia opis patomechanizmu wskazując tym samym </w:t>
      </w:r>
      <w:r>
        <w:rPr>
          <w:rFonts w:eastAsia="Times New Roman"/>
          <w:lang w:eastAsia="pl-PL"/>
        </w:rPr>
        <w:t xml:space="preserve">na </w:t>
      </w:r>
      <w:r w:rsidRPr="00F243EB">
        <w:rPr>
          <w:rFonts w:eastAsia="Times New Roman"/>
          <w:lang w:eastAsia="pl-PL"/>
        </w:rPr>
        <w:t xml:space="preserve">zasadnicze przyczyny </w:t>
      </w:r>
      <w:r w:rsidRPr="00F243EB">
        <w:rPr>
          <w:bCs/>
        </w:rPr>
        <w:t xml:space="preserve">nieprawidłowego funkcjonowania dziecka w środowisku wychowawczym. </w:t>
      </w:r>
    </w:p>
    <w:p w:rsidR="0053043E" w:rsidRDefault="0053043E" w:rsidP="0053043E">
      <w:pPr>
        <w:pStyle w:val="Akapitzlist"/>
        <w:spacing w:line="360" w:lineRule="auto"/>
        <w:ind w:left="0"/>
        <w:rPr>
          <w:bCs/>
        </w:rPr>
      </w:pPr>
    </w:p>
    <w:p w:rsidR="0053043E" w:rsidRPr="00F243EB" w:rsidRDefault="0053043E" w:rsidP="0053043E">
      <w:pPr>
        <w:pStyle w:val="Akapitzlist"/>
        <w:numPr>
          <w:ilvl w:val="0"/>
          <w:numId w:val="23"/>
        </w:numPr>
        <w:spacing w:line="360" w:lineRule="auto"/>
        <w:ind w:left="0" w:firstLine="0"/>
        <w:rPr>
          <w:b/>
        </w:rPr>
      </w:pPr>
      <w:r w:rsidRPr="00F243EB">
        <w:rPr>
          <w:bCs/>
        </w:rPr>
        <w:t xml:space="preserve">Istotną innowacją jest tutaj zebranie diagnoz z różnych obszarów terapeutycznych. Podjęte działania dotyczą dzieci w wieku </w:t>
      </w:r>
      <w:r w:rsidRPr="00F243EB">
        <w:rPr>
          <w:rFonts w:eastAsia="Times New Roman"/>
        </w:rPr>
        <w:t xml:space="preserve">trzy-, czterech-, pięciu-lat. </w:t>
      </w:r>
    </w:p>
    <w:p w:rsidR="0053043E" w:rsidRPr="00F243EB" w:rsidRDefault="0053043E" w:rsidP="0053043E">
      <w:pPr>
        <w:pStyle w:val="Akapitzlist"/>
        <w:rPr>
          <w:b/>
        </w:rPr>
      </w:pPr>
    </w:p>
    <w:p w:rsidR="0053043E" w:rsidRDefault="0053043E" w:rsidP="0053043E">
      <w:pPr>
        <w:pStyle w:val="Akapitzlist"/>
        <w:numPr>
          <w:ilvl w:val="0"/>
          <w:numId w:val="23"/>
        </w:numPr>
        <w:spacing w:line="360" w:lineRule="auto"/>
        <w:ind w:left="0" w:firstLine="0"/>
      </w:pPr>
      <w:r w:rsidRPr="00F243EB">
        <w:t>Adresowanie wsparcia do dzieci z zaburzeniami i deficytami rozwojowymi</w:t>
      </w:r>
      <w:r>
        <w:t xml:space="preserve"> na poziomie diagnoz kontrolowane jest doborem narzędzi pomiaru, jak test Leitera, do badania dzieci, z którymi kontakt werbalny jest utrudniony, czy innymi deficytami, również Skala </w:t>
      </w:r>
      <w:r w:rsidRPr="008E1AF5">
        <w:rPr>
          <w:bCs/>
        </w:rPr>
        <w:t xml:space="preserve">Dojrzałości Społecznej Edgarda A. Dolla, do </w:t>
      </w:r>
      <w:r w:rsidRPr="00F4726E">
        <w:t>badań nad niedorozwojem umysłowym oraz nad ilorazem inteligencji</w:t>
      </w:r>
      <w:r>
        <w:t>. Istotnym elementem stawiania diagnoz jest zatrudnienie specjalistów z poradni psychologiczno-pedagogicznych, czy innych instytucji, którzy w swojej pracy zawsze spotykają się z dziećmi przejawiającymi deficyty rozwojowe.</w:t>
      </w:r>
    </w:p>
    <w:p w:rsidR="0053043E" w:rsidRDefault="0053043E" w:rsidP="0053043E">
      <w:pPr>
        <w:pStyle w:val="Akapitzlist"/>
      </w:pPr>
    </w:p>
    <w:p w:rsidR="0053043E" w:rsidRDefault="0053043E" w:rsidP="0053043E">
      <w:pPr>
        <w:pStyle w:val="Akapitzlist"/>
        <w:numPr>
          <w:ilvl w:val="0"/>
          <w:numId w:val="23"/>
        </w:numPr>
        <w:tabs>
          <w:tab w:val="left" w:pos="709"/>
        </w:tabs>
        <w:spacing w:line="360" w:lineRule="auto"/>
        <w:ind w:left="0" w:firstLine="0"/>
      </w:pPr>
      <w:r>
        <w:t xml:space="preserve">W pierwszym roku wsparcia, kalifikacja dzieci miała miejsce na podstawie badań przesiewowych i każde dziecko objęte było taką samą ilością godzin terapii specjalistycznej tj. 4 godziny tygodniowo- po jednej w każdym obszarze. W dalszym postępowaniu liczbę godzin </w:t>
      </w:r>
      <w:r w:rsidR="004B54CB">
        <w:t xml:space="preserve">wsparcia </w:t>
      </w:r>
      <w:r>
        <w:t xml:space="preserve">określano za pomocą wniosków diagnostycznych przedstawionych przez terapeutów.  </w:t>
      </w:r>
    </w:p>
    <w:p w:rsidR="0053043E" w:rsidRDefault="0053043E" w:rsidP="0053043E">
      <w:pPr>
        <w:pStyle w:val="Akapitzlist"/>
      </w:pPr>
    </w:p>
    <w:p w:rsidR="0053043E" w:rsidRDefault="0053043E" w:rsidP="0053043E">
      <w:pPr>
        <w:pStyle w:val="Akapitzlist"/>
        <w:numPr>
          <w:ilvl w:val="0"/>
          <w:numId w:val="23"/>
        </w:numPr>
        <w:tabs>
          <w:tab w:val="left" w:pos="709"/>
        </w:tabs>
        <w:spacing w:line="360" w:lineRule="auto"/>
        <w:ind w:left="0" w:firstLine="0"/>
      </w:pPr>
      <w:r>
        <w:t>Diagnoza funkcjonalna może ulegać zmianie w trakcie trwania terapii z uwagi na nabywane doświadczenia. Ilość godzin wynika z indywidualnych potrzeb uczestnika projektu. Stymulacją obejmuje się najbardziej zaburzone obszary w rozwoju dziecka takie jak mowa, rozwój emocjonalny, integrowanie zmysłów. Dodatkowo część dzieci z największymi zaburzeniami motorycznymi mają rehabilitacją ruchową.</w:t>
      </w:r>
    </w:p>
    <w:p w:rsidR="0053043E" w:rsidRDefault="0053043E" w:rsidP="0053043E">
      <w:pPr>
        <w:pStyle w:val="Akapitzlist"/>
        <w:spacing w:line="360" w:lineRule="auto"/>
        <w:ind w:left="0"/>
      </w:pPr>
    </w:p>
    <w:p w:rsidR="0053043E" w:rsidRDefault="0053043E" w:rsidP="0053043E">
      <w:pPr>
        <w:pStyle w:val="Akapitzlist"/>
        <w:numPr>
          <w:ilvl w:val="0"/>
          <w:numId w:val="23"/>
        </w:numPr>
        <w:tabs>
          <w:tab w:val="left" w:pos="0"/>
        </w:tabs>
        <w:spacing w:line="360" w:lineRule="auto"/>
        <w:ind w:left="0" w:firstLine="0"/>
      </w:pPr>
      <w:r>
        <w:t>Proponowane dzieciom terapie można rozwijać w razie możliwości organizacyjnych i przestrzennych, czy posiadania zasobów (EEG-Biofeedback, przewarzanie słuchowe).</w:t>
      </w:r>
    </w:p>
    <w:p w:rsidR="0053043E" w:rsidRDefault="0053043E" w:rsidP="0053043E">
      <w:pPr>
        <w:pStyle w:val="Akapitzlist"/>
        <w:spacing w:line="360" w:lineRule="auto"/>
        <w:ind w:left="0"/>
      </w:pPr>
    </w:p>
    <w:p w:rsidR="00DB7448" w:rsidRPr="00DB7448" w:rsidRDefault="00DB7448" w:rsidP="00147100">
      <w:pPr>
        <w:spacing w:line="360" w:lineRule="auto"/>
        <w:rPr>
          <w:b/>
          <w:sz w:val="32"/>
          <w:szCs w:val="32"/>
        </w:rPr>
      </w:pPr>
      <w:r w:rsidRPr="00DB7448">
        <w:rPr>
          <w:b/>
          <w:sz w:val="32"/>
          <w:szCs w:val="32"/>
        </w:rPr>
        <w:t>3.3. Charakterystyka procedur postępowania terapeutycznego</w:t>
      </w:r>
    </w:p>
    <w:p w:rsidR="00DB7448" w:rsidRDefault="00DB7448" w:rsidP="00147100">
      <w:pPr>
        <w:spacing w:line="360" w:lineRule="auto"/>
      </w:pPr>
    </w:p>
    <w:p w:rsidR="0053043E" w:rsidRPr="00581618" w:rsidRDefault="0053043E" w:rsidP="0053043E">
      <w:pPr>
        <w:pStyle w:val="Akapitzlist"/>
        <w:numPr>
          <w:ilvl w:val="0"/>
          <w:numId w:val="24"/>
        </w:numPr>
        <w:autoSpaceDE w:val="0"/>
        <w:autoSpaceDN w:val="0"/>
        <w:adjustRightInd w:val="0"/>
        <w:spacing w:line="360" w:lineRule="auto"/>
        <w:ind w:left="0" w:firstLine="0"/>
      </w:pPr>
      <w:r w:rsidRPr="009D4837">
        <w:rPr>
          <w:rFonts w:eastAsia="Times New Roman"/>
          <w:lang w:eastAsia="pl-PL"/>
        </w:rPr>
        <w:t xml:space="preserve">Procedury postępowania terapeutycznego </w:t>
      </w:r>
      <w:r>
        <w:rPr>
          <w:rFonts w:eastAsia="Times New Roman"/>
          <w:lang w:eastAsia="pl-PL"/>
        </w:rPr>
        <w:t>określa ro</w:t>
      </w:r>
      <w:r w:rsidRPr="009D4837">
        <w:rPr>
          <w:rFonts w:eastAsia="Times New Roman"/>
          <w:lang w:eastAsia="pl-PL"/>
        </w:rPr>
        <w:t>z</w:t>
      </w:r>
      <w:r>
        <w:rPr>
          <w:rFonts w:eastAsia="Times New Roman"/>
          <w:lang w:eastAsia="pl-PL"/>
        </w:rPr>
        <w:t>porzą</w:t>
      </w:r>
      <w:r w:rsidRPr="009D4837">
        <w:rPr>
          <w:rFonts w:eastAsia="Times New Roman"/>
          <w:lang w:eastAsia="pl-PL"/>
        </w:rPr>
        <w:t xml:space="preserve">dzenie Ministra Edukacji Narodowej </w:t>
      </w:r>
      <w:r w:rsidRPr="00581618">
        <w:t xml:space="preserve">z dnia 30 kwietnia 2013 roku w sprawie zasad udzielania i organizacji pomocy </w:t>
      </w:r>
      <w:r w:rsidRPr="00581618">
        <w:lastRenderedPageBreak/>
        <w:t>psychologiczno – pedagogicznej w publicznych przedszkolach, szkołach i placówkach (Dz.U. poz. 532)</w:t>
      </w:r>
      <w:r>
        <w:t xml:space="preserve">. </w:t>
      </w:r>
    </w:p>
    <w:p w:rsidR="0053043E" w:rsidRDefault="0053043E" w:rsidP="0053043E">
      <w:pPr>
        <w:autoSpaceDE w:val="0"/>
        <w:autoSpaceDN w:val="0"/>
        <w:adjustRightInd w:val="0"/>
        <w:spacing w:line="360" w:lineRule="auto"/>
      </w:pPr>
    </w:p>
    <w:p w:rsidR="0053043E" w:rsidRDefault="0053043E" w:rsidP="0053043E">
      <w:pPr>
        <w:pStyle w:val="Akapitzlist"/>
        <w:numPr>
          <w:ilvl w:val="0"/>
          <w:numId w:val="24"/>
        </w:numPr>
        <w:autoSpaceDE w:val="0"/>
        <w:autoSpaceDN w:val="0"/>
        <w:adjustRightInd w:val="0"/>
        <w:spacing w:line="360" w:lineRule="auto"/>
        <w:ind w:left="0" w:firstLine="0"/>
      </w:pPr>
      <w:r>
        <w:t>Powyższe dotyczy wszystkich obszarów Wspierania dzieci (terapii pedagogicznej, integracji sensorycznej, psychologicznej, logopedycznej).</w:t>
      </w:r>
    </w:p>
    <w:p w:rsidR="0053043E" w:rsidRDefault="0053043E" w:rsidP="0053043E">
      <w:pPr>
        <w:pStyle w:val="Akapitzlist"/>
      </w:pPr>
    </w:p>
    <w:p w:rsidR="0053043E" w:rsidRDefault="0053043E" w:rsidP="0053043E">
      <w:pPr>
        <w:pStyle w:val="Akapitzlist"/>
        <w:numPr>
          <w:ilvl w:val="0"/>
          <w:numId w:val="24"/>
        </w:numPr>
        <w:autoSpaceDE w:val="0"/>
        <w:autoSpaceDN w:val="0"/>
        <w:adjustRightInd w:val="0"/>
        <w:spacing w:line="360" w:lineRule="auto"/>
        <w:ind w:left="0" w:firstLine="0"/>
      </w:pPr>
      <w:r>
        <w:t>Procedury obejmują definicję działania (terapii), jego zakresu, stosowanych metod, formułowanych celów nadrzędnych do szczegółowych, form organizacyjnych i założeń programowych, w omawianym przypadku jest to indywidualna praca z dzieckiem. Określa się też czas pracy, przewidywane osiągnięcia, metody ich oceny.</w:t>
      </w:r>
    </w:p>
    <w:p w:rsidR="0053043E" w:rsidRDefault="0053043E" w:rsidP="0053043E">
      <w:pPr>
        <w:pStyle w:val="Akapitzlist"/>
      </w:pPr>
    </w:p>
    <w:p w:rsidR="0053043E" w:rsidRDefault="0053043E" w:rsidP="0053043E">
      <w:pPr>
        <w:pStyle w:val="Akapitzlist"/>
        <w:numPr>
          <w:ilvl w:val="0"/>
          <w:numId w:val="24"/>
        </w:numPr>
        <w:autoSpaceDE w:val="0"/>
        <w:autoSpaceDN w:val="0"/>
        <w:adjustRightInd w:val="0"/>
        <w:spacing w:line="360" w:lineRule="auto"/>
        <w:ind w:left="0" w:firstLine="0"/>
      </w:pPr>
      <w:r>
        <w:t>Formy i metody pracy dostosowane są do potrzeb dziecka.</w:t>
      </w:r>
    </w:p>
    <w:p w:rsidR="0053043E" w:rsidRDefault="0053043E" w:rsidP="0053043E">
      <w:pPr>
        <w:pStyle w:val="Akapitzlist"/>
      </w:pPr>
    </w:p>
    <w:p w:rsidR="0053043E" w:rsidRDefault="0053043E" w:rsidP="0053043E">
      <w:pPr>
        <w:pStyle w:val="Akapitzlist"/>
        <w:numPr>
          <w:ilvl w:val="0"/>
          <w:numId w:val="24"/>
        </w:numPr>
        <w:autoSpaceDE w:val="0"/>
        <w:autoSpaceDN w:val="0"/>
        <w:adjustRightInd w:val="0"/>
        <w:spacing w:line="360" w:lineRule="auto"/>
        <w:ind w:left="0" w:firstLine="0"/>
      </w:pPr>
      <w:r>
        <w:t xml:space="preserve">Specjaliści w scenariuszach zajęć według </w:t>
      </w:r>
      <w:r w:rsidR="004B54CB">
        <w:t xml:space="preserve">z góry </w:t>
      </w:r>
      <w:r>
        <w:t xml:space="preserve">zaprojektowanego szablonu, zgodnie z </w:t>
      </w:r>
      <w:r w:rsidR="004B54CB">
        <w:t xml:space="preserve">powyższym (szczególnie </w:t>
      </w:r>
      <w:r>
        <w:t>punktem 3.</w:t>
      </w:r>
      <w:r w:rsidR="004B54CB">
        <w:t>)</w:t>
      </w:r>
      <w:r>
        <w:t xml:space="preserve"> formułują szczegółowe działania terapii.</w:t>
      </w:r>
    </w:p>
    <w:p w:rsidR="0053043E" w:rsidRDefault="0053043E" w:rsidP="0053043E">
      <w:pPr>
        <w:pStyle w:val="Akapitzlist"/>
      </w:pPr>
    </w:p>
    <w:p w:rsidR="00890E13" w:rsidRDefault="00890E13" w:rsidP="00890E13">
      <w:pPr>
        <w:pStyle w:val="NormalnyWeb"/>
        <w:shd w:val="clear" w:color="auto" w:fill="FFFFFF"/>
        <w:spacing w:after="240" w:line="360" w:lineRule="auto"/>
        <w:jc w:val="both"/>
      </w:pPr>
      <w:r>
        <w:t>Ważnym elementem dopełniającym działania jest model pedagogizacji rodziców składający się z sześciu elementów (udział w szkole dla rodziców o charakterze warsztatowym, punkt konsultacyjny, udział w konferencji upowszechniającej projekt, biuletyny</w:t>
      </w:r>
      <w:r w:rsidR="004B54CB">
        <w:t>, porady specjalistów, udział w terapii dziecka</w:t>
      </w:r>
      <w:r>
        <w:t>).</w:t>
      </w:r>
    </w:p>
    <w:p w:rsidR="0053043E" w:rsidRDefault="00890E13" w:rsidP="00147100">
      <w:pPr>
        <w:spacing w:line="360" w:lineRule="auto"/>
      </w:pPr>
      <w:r>
        <w:t xml:space="preserve">Podobnie niezwykle istotną kwestią jest koncepcja rozwoju zawodowego specjalistów biorących udział w projekcie (21 specjalistycznych szkoleń </w:t>
      </w:r>
      <w:r w:rsidRPr="002E3AB3">
        <w:rPr>
          <w:bCs/>
          <w:lang w:eastAsia="pl-PL"/>
        </w:rPr>
        <w:t>z zakresu psychologii, pedagogiki, logopedii, neuropsychologii przeprowadzonych przez wysoko w</w:t>
      </w:r>
      <w:r w:rsidR="004B54CB">
        <w:rPr>
          <w:bCs/>
          <w:lang w:eastAsia="pl-PL"/>
        </w:rPr>
        <w:t>yspecjalizowaną</w:t>
      </w:r>
      <w:r>
        <w:rPr>
          <w:bCs/>
          <w:lang w:eastAsia="pl-PL"/>
        </w:rPr>
        <w:t xml:space="preserve"> kadrę trenerską</w:t>
      </w:r>
      <w:r w:rsidR="004B54CB">
        <w:rPr>
          <w:bCs/>
          <w:lang w:eastAsia="pl-PL"/>
        </w:rPr>
        <w:t xml:space="preserve"> i autorytety w swojej dziedzinie</w:t>
      </w:r>
      <w:r>
        <w:rPr>
          <w:bCs/>
          <w:lang w:eastAsia="pl-PL"/>
        </w:rPr>
        <w:t>).</w:t>
      </w:r>
    </w:p>
    <w:p w:rsidR="0009131A" w:rsidRDefault="0009131A" w:rsidP="00147100">
      <w:pPr>
        <w:spacing w:line="360" w:lineRule="auto"/>
      </w:pPr>
    </w:p>
    <w:p w:rsidR="0009131A" w:rsidRDefault="0009131A">
      <w:r>
        <w:br w:type="page"/>
      </w:r>
    </w:p>
    <w:p w:rsidR="0009131A" w:rsidRDefault="0009131A" w:rsidP="00147100">
      <w:pPr>
        <w:spacing w:line="360" w:lineRule="auto"/>
      </w:pPr>
    </w:p>
    <w:p w:rsidR="0009131A" w:rsidRDefault="0009131A" w:rsidP="00147100">
      <w:pPr>
        <w:spacing w:line="360" w:lineRule="auto"/>
      </w:pPr>
    </w:p>
    <w:p w:rsidR="000A3203" w:rsidRPr="000A3203" w:rsidRDefault="000A3203" w:rsidP="00C3309B">
      <w:pPr>
        <w:pStyle w:val="Akapitzlist"/>
        <w:numPr>
          <w:ilvl w:val="0"/>
          <w:numId w:val="12"/>
        </w:numPr>
        <w:spacing w:line="360" w:lineRule="auto"/>
        <w:ind w:hanging="11"/>
        <w:jc w:val="center"/>
        <w:rPr>
          <w:b/>
          <w:sz w:val="44"/>
          <w:szCs w:val="44"/>
        </w:rPr>
      </w:pPr>
      <w:r w:rsidRPr="000A3203">
        <w:rPr>
          <w:b/>
          <w:sz w:val="44"/>
          <w:szCs w:val="44"/>
        </w:rPr>
        <w:t>Anal</w:t>
      </w:r>
      <w:r>
        <w:rPr>
          <w:b/>
          <w:sz w:val="44"/>
          <w:szCs w:val="44"/>
        </w:rPr>
        <w:t>iza wycinkowa wybranych odbiorców</w:t>
      </w:r>
    </w:p>
    <w:p w:rsidR="000A3203" w:rsidRPr="00BD2DC0" w:rsidRDefault="000A3203" w:rsidP="000A3203">
      <w:pPr>
        <w:spacing w:line="360" w:lineRule="auto"/>
        <w:rPr>
          <w:b/>
        </w:rPr>
      </w:pPr>
    </w:p>
    <w:p w:rsidR="000A3203" w:rsidRPr="00DB7448" w:rsidRDefault="000A3203" w:rsidP="000A3203">
      <w:pPr>
        <w:spacing w:line="360" w:lineRule="auto"/>
        <w:rPr>
          <w:b/>
          <w:sz w:val="32"/>
          <w:szCs w:val="32"/>
        </w:rPr>
      </w:pPr>
      <w:r>
        <w:rPr>
          <w:b/>
          <w:sz w:val="32"/>
          <w:szCs w:val="32"/>
        </w:rPr>
        <w:t>4</w:t>
      </w:r>
      <w:r w:rsidRPr="00DB7448">
        <w:rPr>
          <w:b/>
          <w:sz w:val="32"/>
          <w:szCs w:val="32"/>
        </w:rPr>
        <w:t xml:space="preserve">.1. </w:t>
      </w:r>
      <w:r>
        <w:rPr>
          <w:b/>
          <w:sz w:val="32"/>
          <w:szCs w:val="32"/>
        </w:rPr>
        <w:t>Badania rodzic</w:t>
      </w:r>
      <w:r w:rsidR="0009131A">
        <w:rPr>
          <w:b/>
          <w:sz w:val="32"/>
          <w:szCs w:val="32"/>
        </w:rPr>
        <w:t>ów dzieci biorących udział w pro</w:t>
      </w:r>
      <w:r>
        <w:rPr>
          <w:b/>
          <w:sz w:val="32"/>
          <w:szCs w:val="32"/>
        </w:rPr>
        <w:t>jekcie</w:t>
      </w:r>
    </w:p>
    <w:p w:rsidR="000A3203" w:rsidRDefault="000A3203" w:rsidP="000A3203">
      <w:pPr>
        <w:spacing w:line="360" w:lineRule="auto"/>
      </w:pPr>
    </w:p>
    <w:p w:rsidR="00406880" w:rsidRPr="00C85509" w:rsidRDefault="00406880" w:rsidP="00406880">
      <w:pPr>
        <w:spacing w:line="360" w:lineRule="auto"/>
        <w:rPr>
          <w:rFonts w:eastAsia="Times New Roman"/>
          <w:lang w:eastAsia="pl-PL"/>
        </w:rPr>
      </w:pPr>
      <w:r w:rsidRPr="00C85509">
        <w:rPr>
          <w:rFonts w:eastAsia="Times New Roman"/>
          <w:lang w:eastAsia="pl-PL"/>
        </w:rPr>
        <w:t>W badaniach oceniających udział wzięło 51 rodziców dzieci „projektowych”, z grupy 153 dzieci (łącznie, razem z rezygnacjami, 173 dzieci i ich rodziców). Ich dzieci uczęszczały do kieleckich przedszkoli (na 43 placówki nie badano rodziców dzieci z przedszkoli: 5, 6, 7, 10, 11, 12, 15, 17, 20, 21, 22, 26, 31, 35, 37, 38, 41; zatem zbadano rodziców dzieci z 26 przedszkoli; pomięto 17 przedszkoli).</w:t>
      </w:r>
    </w:p>
    <w:p w:rsidR="00406880" w:rsidRPr="00C85509" w:rsidRDefault="00406880" w:rsidP="00406880">
      <w:pPr>
        <w:spacing w:line="360" w:lineRule="auto"/>
        <w:rPr>
          <w:rFonts w:eastAsia="Times New Roman"/>
          <w:lang w:eastAsia="pl-PL"/>
        </w:rPr>
      </w:pPr>
    </w:p>
    <w:p w:rsidR="00406880" w:rsidRPr="00C85509" w:rsidRDefault="00406880" w:rsidP="00406880">
      <w:pPr>
        <w:spacing w:line="360" w:lineRule="auto"/>
      </w:pPr>
      <w:r w:rsidRPr="00C85509">
        <w:rPr>
          <w:rFonts w:eastAsia="Times New Roman"/>
          <w:lang w:eastAsia="pl-PL"/>
        </w:rPr>
        <w:t xml:space="preserve">Dzieci badanych rodziców to w większości chłopcy (62,7%), mniej było dziewczynek (37,3%). Dobór dobrze odzwierciedla diagnozę środowiska - ze względu na płeć i związane z nią problemy rozwojowe dzieci - przeprowadzoną przez MZPPP w roku 2010/2011 (proporcja niemal identyczna: 62,5% do 37,5%) - </w:t>
      </w:r>
      <w:r w:rsidRPr="00C85509">
        <w:t>(patrz: wniosek o dofinansowanie projektu, suma kontrola DFA4-855D-9BBA-9905, s. 4).</w:t>
      </w:r>
    </w:p>
    <w:p w:rsidR="00406880" w:rsidRDefault="00406880" w:rsidP="00406880">
      <w:pPr>
        <w:spacing w:line="360" w:lineRule="auto"/>
      </w:pPr>
    </w:p>
    <w:p w:rsidR="00406880" w:rsidRPr="00C85509" w:rsidRDefault="00406880" w:rsidP="00406880">
      <w:pPr>
        <w:spacing w:line="360" w:lineRule="auto"/>
      </w:pPr>
      <w:r>
        <w:t>OCENA POSTĘPÓW DZIECI</w:t>
      </w:r>
    </w:p>
    <w:p w:rsidR="00406880" w:rsidRPr="00C85509" w:rsidRDefault="00406880" w:rsidP="00406880">
      <w:pPr>
        <w:spacing w:line="360" w:lineRule="auto"/>
        <w:rPr>
          <w:rFonts w:eastAsia="Times New Roman"/>
          <w:lang w:eastAsia="pl-PL"/>
        </w:rPr>
      </w:pPr>
      <w:r w:rsidRPr="00C85509">
        <w:rPr>
          <w:rFonts w:eastAsia="Times New Roman"/>
          <w:lang w:eastAsia="pl-PL"/>
        </w:rPr>
        <w:t>Na skali 1 (znaczne problemy zdrowotne/rozwojowe) do 7 (dziecko max zdrowe) punktów rodzice zostali poproszeni o ocenę stanu zdrowia/rozwoju własnego dziecka przed programem, gdzie dziecko otrzymało wsparcie, oraz na koniec programu. Wyniki dowodzą społecznego uznania mierzonego oceną rodziców dla rozwoju dzieci, w tym jak się zakłada efektów działań programu. Przeciętna wskazań oceny przed programem wynosi 4,5 (Me=4,5 punktów, SD=1 punkt), zaś po programie: M=6,3; Me=6,5; SD=0,7. Jest to ocena niezależna od płci dziecka (ANOVA). W grupie chłopców wyniki przed- i po- programie są silniej skorelowane (0,566) – u dziewczynek 0,358. Zróżnicowanie ewidentne ocen rodziców ze względu na czas obserwacji przedstawia wykres 1.</w:t>
      </w:r>
    </w:p>
    <w:p w:rsidR="00406880" w:rsidRDefault="00406880" w:rsidP="00406880">
      <w:pPr>
        <w:spacing w:line="360" w:lineRule="auto"/>
        <w:rPr>
          <w:rFonts w:eastAsia="Times New Roman"/>
          <w:lang w:eastAsia="pl-PL"/>
        </w:rPr>
      </w:pPr>
    </w:p>
    <w:p w:rsidR="00406880" w:rsidRDefault="00406880" w:rsidP="00406880">
      <w:pPr>
        <w:spacing w:line="360" w:lineRule="auto"/>
      </w:pPr>
      <w:r>
        <w:rPr>
          <w:noProof/>
          <w:lang w:eastAsia="pl-PL"/>
        </w:rPr>
        <w:lastRenderedPageBreak/>
        <w:drawing>
          <wp:inline distT="0" distB="0" distL="0" distR="0">
            <wp:extent cx="5486400" cy="3200400"/>
            <wp:effectExtent l="19050" t="0" r="19050" b="0"/>
            <wp:docPr id="2"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06880" w:rsidRPr="007F51A3" w:rsidRDefault="00406880" w:rsidP="00406880">
      <w:pPr>
        <w:spacing w:line="360" w:lineRule="auto"/>
        <w:rPr>
          <w:b/>
          <w:sz w:val="22"/>
          <w:szCs w:val="22"/>
        </w:rPr>
      </w:pPr>
      <w:r w:rsidRPr="007F51A3">
        <w:rPr>
          <w:b/>
          <w:sz w:val="22"/>
          <w:szCs w:val="22"/>
        </w:rPr>
        <w:t>Wykres 1. Zróżnicowanie ocen</w:t>
      </w:r>
      <w:r>
        <w:rPr>
          <w:b/>
          <w:sz w:val="22"/>
          <w:szCs w:val="22"/>
        </w:rPr>
        <w:t>y zdrowia/rozwoju dzieci przez rodziców</w:t>
      </w:r>
      <w:r w:rsidRPr="007F51A3">
        <w:rPr>
          <w:b/>
          <w:sz w:val="22"/>
          <w:szCs w:val="22"/>
        </w:rPr>
        <w:t xml:space="preserve"> </w:t>
      </w:r>
      <w:r>
        <w:rPr>
          <w:b/>
          <w:sz w:val="22"/>
          <w:szCs w:val="22"/>
        </w:rPr>
        <w:t>na skali 1-7 punktów w okresie przed- i po trzech latach udziału programie (N=51)</w:t>
      </w:r>
    </w:p>
    <w:p w:rsidR="00406880" w:rsidRDefault="00406880" w:rsidP="00406880">
      <w:pPr>
        <w:spacing w:line="360" w:lineRule="auto"/>
        <w:rPr>
          <w:sz w:val="22"/>
          <w:szCs w:val="22"/>
        </w:rPr>
      </w:pPr>
    </w:p>
    <w:p w:rsidR="00406880" w:rsidRPr="00C85509" w:rsidRDefault="00406880" w:rsidP="00406880">
      <w:pPr>
        <w:spacing w:line="360" w:lineRule="auto"/>
      </w:pPr>
      <w:r w:rsidRPr="00C85509">
        <w:t>Podając przyczyny zakwalifikowania dziecka do programu rodzice najczęściej wskazują na powody związane z mową, zaburzeniami o charakterze psychologiczno-pedagogicznym (wycofanie, nieśmiałość, brak uspołecznienia, inne), ale i zdrowotnym. Dane przedstawia tabela 3. Odnosząc się do sposobów rekrutacji (badania przesiewowe) wynik można uznać za zgodny z przewidywaniem.</w:t>
      </w:r>
    </w:p>
    <w:p w:rsidR="00406880" w:rsidRPr="00DB5463" w:rsidRDefault="00406880" w:rsidP="00406880">
      <w:pPr>
        <w:spacing w:line="360" w:lineRule="auto"/>
      </w:pPr>
    </w:p>
    <w:p w:rsidR="00406880" w:rsidRPr="00132134" w:rsidRDefault="00406880" w:rsidP="00406880">
      <w:pPr>
        <w:spacing w:line="240" w:lineRule="auto"/>
        <w:rPr>
          <w:rFonts w:eastAsia="Times New Roman"/>
          <w:b/>
          <w:sz w:val="22"/>
          <w:szCs w:val="22"/>
          <w:lang w:eastAsia="pl-PL"/>
        </w:rPr>
      </w:pPr>
      <w:r w:rsidRPr="00132134">
        <w:rPr>
          <w:rFonts w:eastAsia="Times New Roman"/>
          <w:b/>
          <w:sz w:val="22"/>
          <w:szCs w:val="22"/>
          <w:lang w:eastAsia="pl-PL"/>
        </w:rPr>
        <w:t xml:space="preserve">Tabela </w:t>
      </w:r>
      <w:r>
        <w:rPr>
          <w:rFonts w:eastAsia="Times New Roman"/>
          <w:b/>
          <w:sz w:val="22"/>
          <w:szCs w:val="22"/>
          <w:lang w:eastAsia="pl-PL"/>
        </w:rPr>
        <w:t>3</w:t>
      </w:r>
      <w:r w:rsidRPr="00132134">
        <w:rPr>
          <w:rFonts w:eastAsia="Times New Roman"/>
          <w:b/>
          <w:sz w:val="22"/>
          <w:szCs w:val="22"/>
          <w:lang w:eastAsia="pl-PL"/>
        </w:rPr>
        <w:t xml:space="preserve">. Kategorie </w:t>
      </w:r>
      <w:r>
        <w:rPr>
          <w:rFonts w:eastAsia="Times New Roman"/>
          <w:b/>
          <w:sz w:val="22"/>
          <w:szCs w:val="22"/>
          <w:lang w:eastAsia="pl-PL"/>
        </w:rPr>
        <w:t>zaburzeń kwalifikowania dzieci do programu Akademia Kariery w opinii rodziców (N=51)</w:t>
      </w:r>
    </w:p>
    <w:tbl>
      <w:tblPr>
        <w:tblStyle w:val="Tabela-Siatka"/>
        <w:tblW w:w="8755" w:type="dxa"/>
        <w:tblLayout w:type="fixed"/>
        <w:tblLook w:val="04A0"/>
      </w:tblPr>
      <w:tblGrid>
        <w:gridCol w:w="3936"/>
        <w:gridCol w:w="1078"/>
        <w:gridCol w:w="1247"/>
        <w:gridCol w:w="1247"/>
        <w:gridCol w:w="1247"/>
      </w:tblGrid>
      <w:tr w:rsidR="00406880" w:rsidRPr="00106BA9" w:rsidTr="003A08EA">
        <w:tc>
          <w:tcPr>
            <w:tcW w:w="3936" w:type="dxa"/>
          </w:tcPr>
          <w:p w:rsidR="00406880" w:rsidRDefault="00406880" w:rsidP="003A08EA">
            <w:pPr>
              <w:rPr>
                <w:rFonts w:eastAsia="Times New Roman"/>
                <w:lang w:eastAsia="pl-PL"/>
              </w:rPr>
            </w:pPr>
            <w:r>
              <w:rPr>
                <w:rFonts w:eastAsia="Times New Roman"/>
                <w:lang w:eastAsia="pl-PL"/>
              </w:rPr>
              <w:t>Kategorie zaburzeń</w:t>
            </w:r>
          </w:p>
        </w:tc>
        <w:tc>
          <w:tcPr>
            <w:tcW w:w="1078" w:type="dxa"/>
          </w:tcPr>
          <w:p w:rsidR="00406880" w:rsidRPr="00106BA9" w:rsidRDefault="00406880" w:rsidP="003A08EA">
            <w:pPr>
              <w:jc w:val="center"/>
              <w:rPr>
                <w:rFonts w:eastAsia="Times New Roman"/>
                <w:lang w:eastAsia="pl-PL"/>
              </w:rPr>
            </w:pPr>
            <w:r w:rsidRPr="00106BA9">
              <w:rPr>
                <w:rFonts w:eastAsia="Times New Roman"/>
                <w:lang w:eastAsia="pl-PL"/>
              </w:rPr>
              <w:t>Ranga 1</w:t>
            </w:r>
          </w:p>
        </w:tc>
        <w:tc>
          <w:tcPr>
            <w:tcW w:w="1247" w:type="dxa"/>
          </w:tcPr>
          <w:p w:rsidR="00406880" w:rsidRPr="00106BA9" w:rsidRDefault="00406880" w:rsidP="003A08EA">
            <w:pPr>
              <w:jc w:val="center"/>
              <w:rPr>
                <w:rFonts w:eastAsia="Times New Roman"/>
                <w:lang w:eastAsia="pl-PL"/>
              </w:rPr>
            </w:pPr>
            <w:r w:rsidRPr="00106BA9">
              <w:rPr>
                <w:rFonts w:eastAsia="Times New Roman"/>
                <w:lang w:eastAsia="pl-PL"/>
              </w:rPr>
              <w:t>Ranga 2</w:t>
            </w:r>
          </w:p>
        </w:tc>
        <w:tc>
          <w:tcPr>
            <w:tcW w:w="1247" w:type="dxa"/>
          </w:tcPr>
          <w:p w:rsidR="00406880" w:rsidRPr="00106BA9" w:rsidRDefault="00406880" w:rsidP="003A08EA">
            <w:pPr>
              <w:jc w:val="center"/>
              <w:rPr>
                <w:rFonts w:eastAsia="Times New Roman"/>
                <w:lang w:eastAsia="pl-PL"/>
              </w:rPr>
            </w:pPr>
            <w:r w:rsidRPr="00106BA9">
              <w:rPr>
                <w:rFonts w:eastAsia="Times New Roman"/>
                <w:lang w:eastAsia="pl-PL"/>
              </w:rPr>
              <w:t>Ranga 3</w:t>
            </w:r>
          </w:p>
        </w:tc>
        <w:tc>
          <w:tcPr>
            <w:tcW w:w="1247" w:type="dxa"/>
          </w:tcPr>
          <w:p w:rsidR="00406880" w:rsidRPr="00106BA9" w:rsidRDefault="00406880" w:rsidP="003A08EA">
            <w:pPr>
              <w:jc w:val="center"/>
              <w:rPr>
                <w:rFonts w:eastAsia="Times New Roman"/>
                <w:lang w:eastAsia="pl-PL"/>
              </w:rPr>
            </w:pPr>
            <w:r w:rsidRPr="00106BA9">
              <w:rPr>
                <w:rFonts w:eastAsia="Times New Roman"/>
                <w:lang w:eastAsia="pl-PL"/>
              </w:rPr>
              <w:t>Razem</w:t>
            </w:r>
          </w:p>
        </w:tc>
      </w:tr>
      <w:tr w:rsidR="00406880" w:rsidTr="003A08EA">
        <w:tc>
          <w:tcPr>
            <w:tcW w:w="3936" w:type="dxa"/>
          </w:tcPr>
          <w:p w:rsidR="00406880" w:rsidRDefault="00406880" w:rsidP="003A08EA">
            <w:pPr>
              <w:rPr>
                <w:rFonts w:eastAsia="Times New Roman"/>
                <w:lang w:eastAsia="pl-PL"/>
              </w:rPr>
            </w:pPr>
            <w:r>
              <w:rPr>
                <w:rFonts w:eastAsia="Times New Roman"/>
                <w:lang w:eastAsia="pl-PL"/>
              </w:rPr>
              <w:t>problemy z mową</w:t>
            </w:r>
          </w:p>
        </w:tc>
        <w:tc>
          <w:tcPr>
            <w:tcW w:w="1078" w:type="dxa"/>
          </w:tcPr>
          <w:p w:rsidR="00406880" w:rsidRPr="00BD6604" w:rsidRDefault="00406880" w:rsidP="003A08EA">
            <w:pPr>
              <w:jc w:val="center"/>
              <w:rPr>
                <w:rFonts w:eastAsia="Times New Roman"/>
                <w:b/>
                <w:lang w:eastAsia="pl-PL"/>
              </w:rPr>
            </w:pPr>
            <w:r>
              <w:rPr>
                <w:rFonts w:eastAsia="Times New Roman"/>
                <w:b/>
                <w:lang w:eastAsia="pl-PL"/>
              </w:rPr>
              <w:t>31</w:t>
            </w:r>
          </w:p>
        </w:tc>
        <w:tc>
          <w:tcPr>
            <w:tcW w:w="1247" w:type="dxa"/>
          </w:tcPr>
          <w:p w:rsidR="00406880" w:rsidRPr="00304B1B" w:rsidRDefault="00406880" w:rsidP="003A08EA">
            <w:pPr>
              <w:jc w:val="center"/>
              <w:rPr>
                <w:rFonts w:eastAsia="Times New Roman"/>
                <w:b/>
                <w:lang w:eastAsia="pl-PL"/>
              </w:rPr>
            </w:pPr>
            <w:r w:rsidRPr="00304B1B">
              <w:rPr>
                <w:rFonts w:eastAsia="Times New Roman"/>
                <w:b/>
                <w:lang w:eastAsia="pl-PL"/>
              </w:rPr>
              <w:t>1</w:t>
            </w:r>
          </w:p>
        </w:tc>
        <w:tc>
          <w:tcPr>
            <w:tcW w:w="1247" w:type="dxa"/>
          </w:tcPr>
          <w:p w:rsidR="00406880" w:rsidRPr="00304B1B" w:rsidRDefault="00406880" w:rsidP="003A08EA">
            <w:pPr>
              <w:jc w:val="center"/>
              <w:rPr>
                <w:rFonts w:eastAsia="Times New Roman"/>
                <w:b/>
                <w:lang w:eastAsia="pl-PL"/>
              </w:rPr>
            </w:pPr>
            <w:r w:rsidRPr="00304B1B">
              <w:rPr>
                <w:rFonts w:eastAsia="Times New Roman"/>
                <w:b/>
                <w:lang w:eastAsia="pl-PL"/>
              </w:rPr>
              <w:t>-</w:t>
            </w:r>
          </w:p>
        </w:tc>
        <w:tc>
          <w:tcPr>
            <w:tcW w:w="1247" w:type="dxa"/>
          </w:tcPr>
          <w:p w:rsidR="00406880" w:rsidRPr="00BD6604" w:rsidRDefault="00406880" w:rsidP="003A08EA">
            <w:pPr>
              <w:jc w:val="center"/>
              <w:rPr>
                <w:rFonts w:eastAsia="Times New Roman"/>
                <w:b/>
                <w:lang w:eastAsia="pl-PL"/>
              </w:rPr>
            </w:pPr>
            <w:r>
              <w:rPr>
                <w:rFonts w:eastAsia="Times New Roman"/>
                <w:b/>
                <w:lang w:eastAsia="pl-PL"/>
              </w:rPr>
              <w:t>32</w:t>
            </w:r>
          </w:p>
        </w:tc>
      </w:tr>
      <w:tr w:rsidR="00406880" w:rsidTr="003A08EA">
        <w:tc>
          <w:tcPr>
            <w:tcW w:w="3936" w:type="dxa"/>
          </w:tcPr>
          <w:p w:rsidR="00406880" w:rsidRDefault="00406880" w:rsidP="003A08EA">
            <w:pPr>
              <w:rPr>
                <w:rFonts w:eastAsia="Times New Roman"/>
                <w:lang w:eastAsia="pl-PL"/>
              </w:rPr>
            </w:pPr>
            <w:r>
              <w:rPr>
                <w:rFonts w:eastAsia="Times New Roman"/>
                <w:lang w:eastAsia="pl-PL"/>
              </w:rPr>
              <w:t xml:space="preserve">emocjonalność, skrytość, nieśmiałość, inne </w:t>
            </w:r>
          </w:p>
        </w:tc>
        <w:tc>
          <w:tcPr>
            <w:tcW w:w="1078" w:type="dxa"/>
          </w:tcPr>
          <w:p w:rsidR="00406880" w:rsidRPr="00BD6604" w:rsidRDefault="00406880" w:rsidP="003A08EA">
            <w:pPr>
              <w:jc w:val="center"/>
              <w:rPr>
                <w:rFonts w:eastAsia="Times New Roman"/>
                <w:b/>
                <w:lang w:eastAsia="pl-PL"/>
              </w:rPr>
            </w:pPr>
            <w:r>
              <w:rPr>
                <w:rFonts w:eastAsia="Times New Roman"/>
                <w:b/>
                <w:lang w:eastAsia="pl-PL"/>
              </w:rPr>
              <w:t>4</w:t>
            </w:r>
          </w:p>
        </w:tc>
        <w:tc>
          <w:tcPr>
            <w:tcW w:w="1247" w:type="dxa"/>
          </w:tcPr>
          <w:p w:rsidR="00406880" w:rsidRPr="00304B1B" w:rsidRDefault="00406880" w:rsidP="003A08EA">
            <w:pPr>
              <w:jc w:val="center"/>
              <w:rPr>
                <w:rFonts w:eastAsia="Times New Roman"/>
                <w:b/>
                <w:lang w:eastAsia="pl-PL"/>
              </w:rPr>
            </w:pPr>
            <w:r>
              <w:rPr>
                <w:rFonts w:eastAsia="Times New Roman"/>
                <w:b/>
                <w:lang w:eastAsia="pl-PL"/>
              </w:rPr>
              <w:t>19</w:t>
            </w:r>
          </w:p>
        </w:tc>
        <w:tc>
          <w:tcPr>
            <w:tcW w:w="1247" w:type="dxa"/>
          </w:tcPr>
          <w:p w:rsidR="00406880" w:rsidRPr="00304B1B" w:rsidRDefault="00406880" w:rsidP="003A08EA">
            <w:pPr>
              <w:jc w:val="center"/>
              <w:rPr>
                <w:rFonts w:eastAsia="Times New Roman"/>
                <w:b/>
                <w:lang w:eastAsia="pl-PL"/>
              </w:rPr>
            </w:pPr>
            <w:r>
              <w:rPr>
                <w:rFonts w:eastAsia="Times New Roman"/>
                <w:b/>
                <w:lang w:eastAsia="pl-PL"/>
              </w:rPr>
              <w:t>4</w:t>
            </w:r>
          </w:p>
        </w:tc>
        <w:tc>
          <w:tcPr>
            <w:tcW w:w="1247" w:type="dxa"/>
          </w:tcPr>
          <w:p w:rsidR="00406880" w:rsidRPr="00BD6604" w:rsidRDefault="00406880" w:rsidP="003A08EA">
            <w:pPr>
              <w:jc w:val="center"/>
              <w:rPr>
                <w:rFonts w:eastAsia="Times New Roman"/>
                <w:b/>
                <w:lang w:eastAsia="pl-PL"/>
              </w:rPr>
            </w:pPr>
            <w:r>
              <w:rPr>
                <w:rFonts w:eastAsia="Times New Roman"/>
                <w:b/>
                <w:lang w:eastAsia="pl-PL"/>
              </w:rPr>
              <w:t>27</w:t>
            </w:r>
          </w:p>
        </w:tc>
      </w:tr>
      <w:tr w:rsidR="00406880" w:rsidTr="003A08EA">
        <w:tc>
          <w:tcPr>
            <w:tcW w:w="3936" w:type="dxa"/>
          </w:tcPr>
          <w:p w:rsidR="00406880" w:rsidRDefault="00406880" w:rsidP="003A08EA">
            <w:pPr>
              <w:rPr>
                <w:rFonts w:eastAsia="Times New Roman"/>
                <w:lang w:eastAsia="pl-PL"/>
              </w:rPr>
            </w:pPr>
            <w:r>
              <w:rPr>
                <w:rFonts w:eastAsia="Times New Roman"/>
                <w:lang w:eastAsia="pl-PL"/>
              </w:rPr>
              <w:t>nadpobudliwość, ruchliwość</w:t>
            </w:r>
          </w:p>
        </w:tc>
        <w:tc>
          <w:tcPr>
            <w:tcW w:w="1078" w:type="dxa"/>
          </w:tcPr>
          <w:p w:rsidR="00406880" w:rsidRPr="00BD6604" w:rsidRDefault="00406880" w:rsidP="003A08EA">
            <w:pPr>
              <w:jc w:val="center"/>
              <w:rPr>
                <w:rFonts w:eastAsia="Times New Roman"/>
                <w:b/>
                <w:lang w:eastAsia="pl-PL"/>
              </w:rPr>
            </w:pPr>
            <w:r>
              <w:rPr>
                <w:rFonts w:eastAsia="Times New Roman"/>
                <w:b/>
                <w:lang w:eastAsia="pl-PL"/>
              </w:rPr>
              <w:t>4</w:t>
            </w:r>
          </w:p>
        </w:tc>
        <w:tc>
          <w:tcPr>
            <w:tcW w:w="1247" w:type="dxa"/>
          </w:tcPr>
          <w:p w:rsidR="00406880" w:rsidRPr="00304B1B" w:rsidRDefault="00406880" w:rsidP="003A08EA">
            <w:pPr>
              <w:jc w:val="center"/>
              <w:rPr>
                <w:rFonts w:eastAsia="Times New Roman"/>
                <w:b/>
                <w:lang w:eastAsia="pl-PL"/>
              </w:rPr>
            </w:pPr>
            <w:r>
              <w:rPr>
                <w:rFonts w:eastAsia="Times New Roman"/>
                <w:b/>
                <w:lang w:eastAsia="pl-PL"/>
              </w:rPr>
              <w:t>3</w:t>
            </w:r>
          </w:p>
        </w:tc>
        <w:tc>
          <w:tcPr>
            <w:tcW w:w="1247" w:type="dxa"/>
          </w:tcPr>
          <w:p w:rsidR="00406880" w:rsidRPr="00304B1B" w:rsidRDefault="00406880" w:rsidP="003A08EA">
            <w:pPr>
              <w:jc w:val="center"/>
              <w:rPr>
                <w:rFonts w:eastAsia="Times New Roman"/>
                <w:b/>
                <w:lang w:eastAsia="pl-PL"/>
              </w:rPr>
            </w:pPr>
            <w:r>
              <w:rPr>
                <w:rFonts w:eastAsia="Times New Roman"/>
                <w:b/>
                <w:lang w:eastAsia="pl-PL"/>
              </w:rPr>
              <w:t>-</w:t>
            </w:r>
          </w:p>
        </w:tc>
        <w:tc>
          <w:tcPr>
            <w:tcW w:w="1247" w:type="dxa"/>
          </w:tcPr>
          <w:p w:rsidR="00406880" w:rsidRPr="00BD6604" w:rsidRDefault="00406880" w:rsidP="003A08EA">
            <w:pPr>
              <w:jc w:val="center"/>
              <w:rPr>
                <w:rFonts w:eastAsia="Times New Roman"/>
                <w:b/>
                <w:lang w:eastAsia="pl-PL"/>
              </w:rPr>
            </w:pPr>
            <w:r>
              <w:rPr>
                <w:rFonts w:eastAsia="Times New Roman"/>
                <w:b/>
                <w:lang w:eastAsia="pl-PL"/>
              </w:rPr>
              <w:t>7</w:t>
            </w:r>
          </w:p>
        </w:tc>
      </w:tr>
      <w:tr w:rsidR="00406880" w:rsidTr="003A08EA">
        <w:tc>
          <w:tcPr>
            <w:tcW w:w="3936" w:type="dxa"/>
          </w:tcPr>
          <w:p w:rsidR="00406880" w:rsidRDefault="00406880" w:rsidP="003A08EA">
            <w:pPr>
              <w:rPr>
                <w:rFonts w:eastAsia="Times New Roman"/>
                <w:lang w:eastAsia="pl-PL"/>
              </w:rPr>
            </w:pPr>
            <w:r>
              <w:rPr>
                <w:rFonts w:eastAsia="Times New Roman"/>
                <w:lang w:eastAsia="pl-PL"/>
              </w:rPr>
              <w:t xml:space="preserve">medyczne: płyn w uszach, niedotlenie, słuch, inne stwierdzone </w:t>
            </w:r>
          </w:p>
        </w:tc>
        <w:tc>
          <w:tcPr>
            <w:tcW w:w="1078" w:type="dxa"/>
          </w:tcPr>
          <w:p w:rsidR="00406880" w:rsidRPr="007C6F1E" w:rsidRDefault="00406880" w:rsidP="003A08EA">
            <w:pPr>
              <w:jc w:val="center"/>
              <w:rPr>
                <w:rFonts w:eastAsia="Times New Roman"/>
                <w:b/>
                <w:lang w:eastAsia="pl-PL"/>
              </w:rPr>
            </w:pPr>
            <w:r w:rsidRPr="007C6F1E">
              <w:rPr>
                <w:rFonts w:eastAsia="Times New Roman"/>
                <w:b/>
                <w:lang w:eastAsia="pl-PL"/>
              </w:rPr>
              <w:t>5</w:t>
            </w:r>
          </w:p>
        </w:tc>
        <w:tc>
          <w:tcPr>
            <w:tcW w:w="1247" w:type="dxa"/>
          </w:tcPr>
          <w:p w:rsidR="00406880" w:rsidRPr="00304B1B" w:rsidRDefault="00406880" w:rsidP="003A08EA">
            <w:pPr>
              <w:jc w:val="center"/>
              <w:rPr>
                <w:rFonts w:eastAsia="Times New Roman"/>
                <w:b/>
                <w:lang w:eastAsia="pl-PL"/>
              </w:rPr>
            </w:pPr>
            <w:r>
              <w:rPr>
                <w:rFonts w:eastAsia="Times New Roman"/>
                <w:b/>
                <w:lang w:eastAsia="pl-PL"/>
              </w:rPr>
              <w:t>7</w:t>
            </w:r>
          </w:p>
        </w:tc>
        <w:tc>
          <w:tcPr>
            <w:tcW w:w="1247" w:type="dxa"/>
          </w:tcPr>
          <w:p w:rsidR="00406880" w:rsidRPr="00304B1B" w:rsidRDefault="00406880" w:rsidP="003A08EA">
            <w:pPr>
              <w:jc w:val="center"/>
              <w:rPr>
                <w:rFonts w:eastAsia="Times New Roman"/>
                <w:b/>
                <w:lang w:eastAsia="pl-PL"/>
              </w:rPr>
            </w:pPr>
            <w:r w:rsidRPr="00304B1B">
              <w:rPr>
                <w:rFonts w:eastAsia="Times New Roman"/>
                <w:b/>
                <w:lang w:eastAsia="pl-PL"/>
              </w:rPr>
              <w:t>3</w:t>
            </w:r>
          </w:p>
        </w:tc>
        <w:tc>
          <w:tcPr>
            <w:tcW w:w="1247" w:type="dxa"/>
          </w:tcPr>
          <w:p w:rsidR="00406880" w:rsidRPr="00BD6604" w:rsidRDefault="00406880" w:rsidP="003A08EA">
            <w:pPr>
              <w:jc w:val="center"/>
              <w:rPr>
                <w:rFonts w:eastAsia="Times New Roman"/>
                <w:b/>
                <w:lang w:eastAsia="pl-PL"/>
              </w:rPr>
            </w:pPr>
            <w:r>
              <w:rPr>
                <w:rFonts w:eastAsia="Times New Roman"/>
                <w:b/>
                <w:lang w:eastAsia="pl-PL"/>
              </w:rPr>
              <w:t>15</w:t>
            </w:r>
          </w:p>
        </w:tc>
      </w:tr>
      <w:tr w:rsidR="00406880" w:rsidTr="003A08EA">
        <w:tc>
          <w:tcPr>
            <w:tcW w:w="3936" w:type="dxa"/>
          </w:tcPr>
          <w:p w:rsidR="00406880" w:rsidRDefault="00406880" w:rsidP="003A08EA">
            <w:pPr>
              <w:rPr>
                <w:rFonts w:eastAsia="Times New Roman"/>
                <w:lang w:eastAsia="pl-PL"/>
              </w:rPr>
            </w:pPr>
            <w:r>
              <w:rPr>
                <w:rFonts w:eastAsia="Times New Roman"/>
                <w:lang w:eastAsia="pl-PL"/>
              </w:rPr>
              <w:t>nie wiem, nie znam</w:t>
            </w:r>
          </w:p>
        </w:tc>
        <w:tc>
          <w:tcPr>
            <w:tcW w:w="1078" w:type="dxa"/>
          </w:tcPr>
          <w:p w:rsidR="00406880" w:rsidRDefault="00406880" w:rsidP="003A08EA">
            <w:pPr>
              <w:jc w:val="center"/>
              <w:rPr>
                <w:rFonts w:eastAsia="Times New Roman"/>
                <w:b/>
                <w:lang w:eastAsia="pl-PL"/>
              </w:rPr>
            </w:pPr>
            <w:r>
              <w:rPr>
                <w:rFonts w:eastAsia="Times New Roman"/>
                <w:b/>
                <w:lang w:eastAsia="pl-PL"/>
              </w:rPr>
              <w:t>3</w:t>
            </w:r>
          </w:p>
        </w:tc>
        <w:tc>
          <w:tcPr>
            <w:tcW w:w="1247" w:type="dxa"/>
          </w:tcPr>
          <w:p w:rsidR="00406880" w:rsidRPr="00304B1B" w:rsidRDefault="00406880" w:rsidP="003A08EA">
            <w:pPr>
              <w:jc w:val="center"/>
              <w:rPr>
                <w:rFonts w:eastAsia="Times New Roman"/>
                <w:b/>
                <w:lang w:eastAsia="pl-PL"/>
              </w:rPr>
            </w:pPr>
            <w:r w:rsidRPr="00304B1B">
              <w:rPr>
                <w:rFonts w:eastAsia="Times New Roman"/>
                <w:b/>
                <w:lang w:eastAsia="pl-PL"/>
              </w:rPr>
              <w:t>2</w:t>
            </w:r>
          </w:p>
        </w:tc>
        <w:tc>
          <w:tcPr>
            <w:tcW w:w="1247" w:type="dxa"/>
          </w:tcPr>
          <w:p w:rsidR="00406880" w:rsidRPr="00304B1B" w:rsidRDefault="00406880" w:rsidP="003A08EA">
            <w:pPr>
              <w:jc w:val="center"/>
              <w:rPr>
                <w:rFonts w:eastAsia="Times New Roman"/>
                <w:b/>
                <w:lang w:eastAsia="pl-PL"/>
              </w:rPr>
            </w:pPr>
            <w:r>
              <w:rPr>
                <w:rFonts w:eastAsia="Times New Roman"/>
                <w:b/>
                <w:lang w:eastAsia="pl-PL"/>
              </w:rPr>
              <w:t>-</w:t>
            </w:r>
          </w:p>
        </w:tc>
        <w:tc>
          <w:tcPr>
            <w:tcW w:w="1247" w:type="dxa"/>
          </w:tcPr>
          <w:p w:rsidR="00406880" w:rsidRPr="00BD6604" w:rsidRDefault="00406880" w:rsidP="003A08EA">
            <w:pPr>
              <w:jc w:val="center"/>
              <w:rPr>
                <w:rFonts w:eastAsia="Times New Roman"/>
                <w:b/>
                <w:lang w:eastAsia="pl-PL"/>
              </w:rPr>
            </w:pPr>
            <w:r>
              <w:rPr>
                <w:rFonts w:eastAsia="Times New Roman"/>
                <w:b/>
                <w:lang w:eastAsia="pl-PL"/>
              </w:rPr>
              <w:t>5</w:t>
            </w:r>
          </w:p>
        </w:tc>
      </w:tr>
      <w:tr w:rsidR="00406880" w:rsidTr="003A08EA">
        <w:tc>
          <w:tcPr>
            <w:tcW w:w="3936" w:type="dxa"/>
          </w:tcPr>
          <w:p w:rsidR="00406880" w:rsidRDefault="00406880" w:rsidP="003A08EA">
            <w:pPr>
              <w:rPr>
                <w:rFonts w:eastAsia="Times New Roman"/>
                <w:lang w:eastAsia="pl-PL"/>
              </w:rPr>
            </w:pPr>
            <w:r>
              <w:rPr>
                <w:rFonts w:eastAsia="Times New Roman"/>
                <w:lang w:eastAsia="pl-PL"/>
              </w:rPr>
              <w:t>braki danych</w:t>
            </w:r>
          </w:p>
        </w:tc>
        <w:tc>
          <w:tcPr>
            <w:tcW w:w="1078" w:type="dxa"/>
          </w:tcPr>
          <w:p w:rsidR="00406880" w:rsidRPr="00304B1B" w:rsidRDefault="00406880" w:rsidP="003A08EA">
            <w:pPr>
              <w:jc w:val="center"/>
              <w:rPr>
                <w:rFonts w:eastAsia="Times New Roman"/>
                <w:lang w:eastAsia="pl-PL"/>
              </w:rPr>
            </w:pPr>
            <w:r w:rsidRPr="00304B1B">
              <w:rPr>
                <w:rFonts w:eastAsia="Times New Roman"/>
                <w:lang w:eastAsia="pl-PL"/>
              </w:rPr>
              <w:t>-</w:t>
            </w:r>
          </w:p>
        </w:tc>
        <w:tc>
          <w:tcPr>
            <w:tcW w:w="1247" w:type="dxa"/>
          </w:tcPr>
          <w:p w:rsidR="00406880" w:rsidRDefault="00406880" w:rsidP="003A08EA">
            <w:pPr>
              <w:jc w:val="center"/>
              <w:rPr>
                <w:rFonts w:eastAsia="Times New Roman"/>
                <w:b/>
                <w:lang w:eastAsia="pl-PL"/>
              </w:rPr>
            </w:pPr>
            <w:r>
              <w:rPr>
                <w:rFonts w:eastAsia="Times New Roman"/>
                <w:b/>
                <w:lang w:eastAsia="pl-PL"/>
              </w:rPr>
              <w:t>18</w:t>
            </w:r>
          </w:p>
        </w:tc>
        <w:tc>
          <w:tcPr>
            <w:tcW w:w="1247" w:type="dxa"/>
          </w:tcPr>
          <w:p w:rsidR="00406880" w:rsidRPr="00304B1B" w:rsidRDefault="00406880" w:rsidP="003A08EA">
            <w:pPr>
              <w:jc w:val="center"/>
              <w:rPr>
                <w:rFonts w:eastAsia="Times New Roman"/>
                <w:b/>
                <w:lang w:eastAsia="pl-PL"/>
              </w:rPr>
            </w:pPr>
            <w:r>
              <w:rPr>
                <w:rFonts w:eastAsia="Times New Roman"/>
                <w:b/>
                <w:lang w:eastAsia="pl-PL"/>
              </w:rPr>
              <w:t>44</w:t>
            </w:r>
          </w:p>
        </w:tc>
        <w:tc>
          <w:tcPr>
            <w:tcW w:w="1247" w:type="dxa"/>
          </w:tcPr>
          <w:p w:rsidR="00406880" w:rsidRPr="00BD6604" w:rsidRDefault="00406880" w:rsidP="003A08EA">
            <w:pPr>
              <w:jc w:val="center"/>
              <w:rPr>
                <w:rFonts w:eastAsia="Times New Roman"/>
                <w:b/>
                <w:lang w:eastAsia="pl-PL"/>
              </w:rPr>
            </w:pPr>
            <w:r>
              <w:rPr>
                <w:rFonts w:eastAsia="Times New Roman"/>
                <w:b/>
                <w:lang w:eastAsia="pl-PL"/>
              </w:rPr>
              <w:t>X</w:t>
            </w:r>
          </w:p>
        </w:tc>
      </w:tr>
    </w:tbl>
    <w:p w:rsidR="00406880" w:rsidRDefault="00406880" w:rsidP="00406880">
      <w:pPr>
        <w:spacing w:line="360" w:lineRule="auto"/>
        <w:rPr>
          <w:rFonts w:eastAsia="Times New Roman"/>
          <w:lang w:eastAsia="pl-PL"/>
        </w:rPr>
      </w:pPr>
    </w:p>
    <w:p w:rsidR="00406880" w:rsidRPr="00C85509" w:rsidRDefault="00406880" w:rsidP="00406880">
      <w:pPr>
        <w:spacing w:line="360" w:lineRule="auto"/>
      </w:pPr>
    </w:p>
    <w:p w:rsidR="00406880" w:rsidRPr="00C85509" w:rsidRDefault="00406880" w:rsidP="00406880">
      <w:pPr>
        <w:spacing w:line="360" w:lineRule="auto"/>
      </w:pPr>
      <w:r w:rsidRPr="00C85509">
        <w:t>Terapia</w:t>
      </w:r>
      <w:r>
        <w:t>/ie</w:t>
      </w:r>
      <w:r w:rsidRPr="00C85509">
        <w:t xml:space="preserve"> trwała</w:t>
      </w:r>
      <w:r>
        <w:t>/ły</w:t>
      </w:r>
      <w:r w:rsidRPr="00C85509">
        <w:t xml:space="preserve"> najczęściej około 3 lat a dzieci rozpoczęły ją w wieku około 3 lat, kończą w wieku około 6 lat i „szykują” się do szkoły. O programie i potencjalnej kwalifikacji dziecka rodzice dowiedzieli się z przedszkola z badań przesiewowych (17 badanych), od kadry </w:t>
      </w:r>
      <w:r w:rsidRPr="00C85509">
        <w:lastRenderedPageBreak/>
        <w:t>przedszkola (12), z przedszkola za sprawą specjalistów z poradni (8), z innych źródeł (14), jak u specjalisty w innej poradni, od koleżanki, z ulotek.</w:t>
      </w:r>
    </w:p>
    <w:p w:rsidR="00406880" w:rsidRPr="00C85509" w:rsidRDefault="00406880" w:rsidP="00406880">
      <w:pPr>
        <w:spacing w:line="360" w:lineRule="auto"/>
      </w:pPr>
    </w:p>
    <w:p w:rsidR="00406880" w:rsidRPr="00C85509" w:rsidRDefault="00406880" w:rsidP="00406880">
      <w:pPr>
        <w:spacing w:line="360" w:lineRule="auto"/>
      </w:pPr>
      <w:r w:rsidRPr="00C85509">
        <w:t>Wysoką ocenę postępów rozwojowych dziecka w czasie trwania programu różnicuje ocena obszarów wsparcia. Dane przedstawia tabela 4.</w:t>
      </w:r>
      <w:r>
        <w:t xml:space="preserve"> Wysokie oceny dane tabelą 3., przekładają się na wysokie oceny realizacji celów terapii szczegółowych (tabela 4).</w:t>
      </w:r>
    </w:p>
    <w:p w:rsidR="00406880" w:rsidRDefault="00406880" w:rsidP="00406880">
      <w:pPr>
        <w:spacing w:line="360" w:lineRule="auto"/>
        <w:rPr>
          <w:sz w:val="22"/>
          <w:szCs w:val="22"/>
        </w:rPr>
      </w:pPr>
    </w:p>
    <w:p w:rsidR="00406880" w:rsidRPr="007738F7" w:rsidRDefault="00406880" w:rsidP="00406880">
      <w:pPr>
        <w:spacing w:line="240" w:lineRule="auto"/>
        <w:rPr>
          <w:rFonts w:eastAsia="Times New Roman"/>
          <w:b/>
          <w:sz w:val="22"/>
          <w:szCs w:val="22"/>
          <w:lang w:eastAsia="pl-PL"/>
        </w:rPr>
      </w:pPr>
      <w:r w:rsidRPr="007738F7">
        <w:rPr>
          <w:rFonts w:eastAsia="Times New Roman"/>
          <w:b/>
          <w:sz w:val="22"/>
          <w:szCs w:val="22"/>
          <w:lang w:eastAsia="pl-PL"/>
        </w:rPr>
        <w:t xml:space="preserve">Tabela </w:t>
      </w:r>
      <w:r>
        <w:rPr>
          <w:rFonts w:eastAsia="Times New Roman"/>
          <w:b/>
          <w:sz w:val="22"/>
          <w:szCs w:val="22"/>
          <w:lang w:eastAsia="pl-PL"/>
        </w:rPr>
        <w:t>4</w:t>
      </w:r>
      <w:r w:rsidRPr="007738F7">
        <w:rPr>
          <w:rFonts w:eastAsia="Times New Roman"/>
          <w:b/>
          <w:sz w:val="22"/>
          <w:szCs w:val="22"/>
          <w:lang w:eastAsia="pl-PL"/>
        </w:rPr>
        <w:t xml:space="preserve">. Ocena </w:t>
      </w:r>
      <w:r>
        <w:rPr>
          <w:rFonts w:eastAsia="Times New Roman"/>
          <w:b/>
          <w:sz w:val="22"/>
          <w:szCs w:val="22"/>
          <w:lang w:eastAsia="pl-PL"/>
        </w:rPr>
        <w:t>przez rodziców realizacji celów wsparcia dziecka (terapii) w zadanych obszarach (N=51); skala 1 (cel nie został osiągnięty) do 7 punktów (cel w pełni osiągnięto)</w:t>
      </w:r>
    </w:p>
    <w:tbl>
      <w:tblPr>
        <w:tblStyle w:val="Tabela-Siatka"/>
        <w:tblW w:w="9300" w:type="dxa"/>
        <w:tblLayout w:type="fixed"/>
        <w:tblLook w:val="04A0"/>
      </w:tblPr>
      <w:tblGrid>
        <w:gridCol w:w="3742"/>
        <w:gridCol w:w="794"/>
        <w:gridCol w:w="794"/>
        <w:gridCol w:w="794"/>
        <w:gridCol w:w="794"/>
        <w:gridCol w:w="794"/>
        <w:gridCol w:w="794"/>
        <w:gridCol w:w="794"/>
      </w:tblGrid>
      <w:tr w:rsidR="00406880" w:rsidTr="003A08EA">
        <w:tc>
          <w:tcPr>
            <w:tcW w:w="3742" w:type="dxa"/>
          </w:tcPr>
          <w:p w:rsidR="00406880" w:rsidRDefault="00406880" w:rsidP="003A08EA">
            <w:pPr>
              <w:rPr>
                <w:rFonts w:eastAsia="Times New Roman"/>
                <w:lang w:eastAsia="pl-PL"/>
              </w:rPr>
            </w:pPr>
            <w:r>
              <w:rPr>
                <w:rFonts w:eastAsia="Times New Roman"/>
                <w:lang w:eastAsia="pl-PL"/>
              </w:rPr>
              <w:t>Oceniany obszar</w:t>
            </w:r>
          </w:p>
        </w:tc>
        <w:tc>
          <w:tcPr>
            <w:tcW w:w="794" w:type="dxa"/>
          </w:tcPr>
          <w:p w:rsidR="00406880" w:rsidRPr="004906B7" w:rsidRDefault="00406880" w:rsidP="003A08EA">
            <w:pPr>
              <w:jc w:val="center"/>
              <w:rPr>
                <w:rFonts w:eastAsia="Times New Roman"/>
                <w:lang w:eastAsia="pl-PL"/>
              </w:rPr>
            </w:pPr>
            <w:r w:rsidRPr="004906B7">
              <w:rPr>
                <w:rFonts w:eastAsia="Times New Roman"/>
                <w:lang w:eastAsia="pl-PL"/>
              </w:rPr>
              <w:t>1</w:t>
            </w:r>
          </w:p>
        </w:tc>
        <w:tc>
          <w:tcPr>
            <w:tcW w:w="794" w:type="dxa"/>
          </w:tcPr>
          <w:p w:rsidR="00406880" w:rsidRPr="004906B7" w:rsidRDefault="00406880" w:rsidP="003A08EA">
            <w:pPr>
              <w:jc w:val="center"/>
              <w:rPr>
                <w:rFonts w:eastAsia="Times New Roman"/>
                <w:lang w:eastAsia="pl-PL"/>
              </w:rPr>
            </w:pPr>
            <w:r w:rsidRPr="004906B7">
              <w:rPr>
                <w:rFonts w:eastAsia="Times New Roman"/>
                <w:lang w:eastAsia="pl-PL"/>
              </w:rPr>
              <w:t>2</w:t>
            </w:r>
          </w:p>
        </w:tc>
        <w:tc>
          <w:tcPr>
            <w:tcW w:w="794" w:type="dxa"/>
          </w:tcPr>
          <w:p w:rsidR="00406880" w:rsidRPr="004906B7" w:rsidRDefault="00406880" w:rsidP="003A08EA">
            <w:pPr>
              <w:jc w:val="center"/>
              <w:rPr>
                <w:rFonts w:eastAsia="Times New Roman"/>
                <w:lang w:eastAsia="pl-PL"/>
              </w:rPr>
            </w:pPr>
            <w:r w:rsidRPr="004906B7">
              <w:rPr>
                <w:rFonts w:eastAsia="Times New Roman"/>
                <w:lang w:eastAsia="pl-PL"/>
              </w:rPr>
              <w:t>3</w:t>
            </w:r>
          </w:p>
        </w:tc>
        <w:tc>
          <w:tcPr>
            <w:tcW w:w="794" w:type="dxa"/>
          </w:tcPr>
          <w:p w:rsidR="00406880" w:rsidRPr="004906B7" w:rsidRDefault="00406880" w:rsidP="003A08EA">
            <w:pPr>
              <w:jc w:val="center"/>
              <w:rPr>
                <w:rFonts w:eastAsia="Times New Roman"/>
                <w:lang w:eastAsia="pl-PL"/>
              </w:rPr>
            </w:pPr>
            <w:r w:rsidRPr="004906B7">
              <w:rPr>
                <w:rFonts w:eastAsia="Times New Roman"/>
                <w:lang w:eastAsia="pl-PL"/>
              </w:rPr>
              <w:t>4</w:t>
            </w:r>
          </w:p>
        </w:tc>
        <w:tc>
          <w:tcPr>
            <w:tcW w:w="794" w:type="dxa"/>
          </w:tcPr>
          <w:p w:rsidR="00406880" w:rsidRPr="004906B7" w:rsidRDefault="00406880" w:rsidP="003A08EA">
            <w:pPr>
              <w:jc w:val="center"/>
              <w:rPr>
                <w:rFonts w:eastAsia="Times New Roman"/>
                <w:lang w:eastAsia="pl-PL"/>
              </w:rPr>
            </w:pPr>
            <w:r w:rsidRPr="004906B7">
              <w:rPr>
                <w:rFonts w:eastAsia="Times New Roman"/>
                <w:lang w:eastAsia="pl-PL"/>
              </w:rPr>
              <w:t>5</w:t>
            </w:r>
          </w:p>
        </w:tc>
        <w:tc>
          <w:tcPr>
            <w:tcW w:w="794" w:type="dxa"/>
          </w:tcPr>
          <w:p w:rsidR="00406880" w:rsidRPr="004906B7" w:rsidRDefault="00406880" w:rsidP="003A08EA">
            <w:pPr>
              <w:jc w:val="center"/>
              <w:rPr>
                <w:rFonts w:eastAsia="Times New Roman"/>
                <w:lang w:eastAsia="pl-PL"/>
              </w:rPr>
            </w:pPr>
            <w:r w:rsidRPr="004906B7">
              <w:rPr>
                <w:rFonts w:eastAsia="Times New Roman"/>
                <w:lang w:eastAsia="pl-PL"/>
              </w:rPr>
              <w:t>6</w:t>
            </w:r>
          </w:p>
        </w:tc>
        <w:tc>
          <w:tcPr>
            <w:tcW w:w="794" w:type="dxa"/>
          </w:tcPr>
          <w:p w:rsidR="00406880" w:rsidRPr="004906B7" w:rsidRDefault="00406880" w:rsidP="003A08EA">
            <w:pPr>
              <w:jc w:val="center"/>
              <w:rPr>
                <w:rFonts w:eastAsia="Times New Roman"/>
                <w:lang w:eastAsia="pl-PL"/>
              </w:rPr>
            </w:pPr>
            <w:r w:rsidRPr="004906B7">
              <w:rPr>
                <w:rFonts w:eastAsia="Times New Roman"/>
                <w:lang w:eastAsia="pl-PL"/>
              </w:rPr>
              <w:t>7</w:t>
            </w:r>
          </w:p>
        </w:tc>
      </w:tr>
      <w:tr w:rsidR="00406880" w:rsidTr="003A08EA">
        <w:tc>
          <w:tcPr>
            <w:tcW w:w="3742" w:type="dxa"/>
          </w:tcPr>
          <w:p w:rsidR="00406880" w:rsidRDefault="00406880" w:rsidP="003A08EA">
            <w:pPr>
              <w:rPr>
                <w:rFonts w:eastAsia="Times New Roman"/>
                <w:lang w:eastAsia="pl-PL"/>
              </w:rPr>
            </w:pPr>
            <w:r>
              <w:rPr>
                <w:rFonts w:eastAsia="Times New Roman"/>
                <w:lang w:eastAsia="pl-PL"/>
              </w:rPr>
              <w:t>terapia logopedyczna</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1</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8</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17</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25</w:t>
            </w:r>
          </w:p>
        </w:tc>
      </w:tr>
      <w:tr w:rsidR="00406880" w:rsidTr="003A08EA">
        <w:tc>
          <w:tcPr>
            <w:tcW w:w="3742" w:type="dxa"/>
          </w:tcPr>
          <w:p w:rsidR="00406880" w:rsidRDefault="00406880" w:rsidP="003A08EA">
            <w:pPr>
              <w:rPr>
                <w:rFonts w:eastAsia="Times New Roman"/>
                <w:lang w:eastAsia="pl-PL"/>
              </w:rPr>
            </w:pPr>
            <w:r>
              <w:rPr>
                <w:rFonts w:eastAsia="Times New Roman"/>
                <w:lang w:eastAsia="pl-PL"/>
              </w:rPr>
              <w:t>terapia psychologiczna</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1</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1</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3</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21</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25</w:t>
            </w:r>
          </w:p>
        </w:tc>
      </w:tr>
      <w:tr w:rsidR="00406880" w:rsidTr="003A08EA">
        <w:tc>
          <w:tcPr>
            <w:tcW w:w="3742" w:type="dxa"/>
          </w:tcPr>
          <w:p w:rsidR="00406880" w:rsidRDefault="00406880" w:rsidP="003A08EA">
            <w:pPr>
              <w:rPr>
                <w:rFonts w:eastAsia="Times New Roman"/>
                <w:lang w:eastAsia="pl-PL"/>
              </w:rPr>
            </w:pPr>
            <w:r>
              <w:rPr>
                <w:rFonts w:eastAsia="Times New Roman"/>
                <w:lang w:eastAsia="pl-PL"/>
              </w:rPr>
              <w:t>terapia pedagogiczna</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1</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6</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13</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31</w:t>
            </w:r>
          </w:p>
        </w:tc>
      </w:tr>
      <w:tr w:rsidR="00406880" w:rsidTr="003A08EA">
        <w:tc>
          <w:tcPr>
            <w:tcW w:w="3742" w:type="dxa"/>
          </w:tcPr>
          <w:p w:rsidR="00406880" w:rsidRDefault="00406880" w:rsidP="003A08EA">
            <w:pPr>
              <w:rPr>
                <w:rFonts w:eastAsia="Times New Roman"/>
                <w:lang w:eastAsia="pl-PL"/>
              </w:rPr>
            </w:pPr>
            <w:r>
              <w:rPr>
                <w:rFonts w:eastAsia="Times New Roman"/>
                <w:lang w:eastAsia="pl-PL"/>
              </w:rPr>
              <w:t>integracja sensoryczna</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5</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7</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39</w:t>
            </w:r>
          </w:p>
        </w:tc>
      </w:tr>
      <w:tr w:rsidR="00406880" w:rsidTr="003A08EA">
        <w:tc>
          <w:tcPr>
            <w:tcW w:w="3742" w:type="dxa"/>
          </w:tcPr>
          <w:p w:rsidR="00406880" w:rsidRDefault="00406880" w:rsidP="003A08EA">
            <w:pPr>
              <w:rPr>
                <w:rFonts w:eastAsia="Times New Roman"/>
                <w:lang w:eastAsia="pl-PL"/>
              </w:rPr>
            </w:pPr>
            <w:r>
              <w:rPr>
                <w:rFonts w:eastAsia="Times New Roman"/>
                <w:lang w:eastAsia="pl-PL"/>
              </w:rPr>
              <w:t>EEG-Biofeedback i przetwarzanie słuchowe</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2</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2</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3</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8</w:t>
            </w:r>
          </w:p>
        </w:tc>
        <w:tc>
          <w:tcPr>
            <w:tcW w:w="794" w:type="dxa"/>
          </w:tcPr>
          <w:p w:rsidR="00406880" w:rsidRPr="00E75570" w:rsidRDefault="00406880" w:rsidP="003A08EA">
            <w:pPr>
              <w:jc w:val="center"/>
              <w:rPr>
                <w:rFonts w:eastAsia="Times New Roman"/>
                <w:b/>
                <w:lang w:eastAsia="pl-PL"/>
              </w:rPr>
            </w:pPr>
            <w:r>
              <w:rPr>
                <w:rFonts w:eastAsia="Times New Roman"/>
                <w:b/>
                <w:lang w:eastAsia="pl-PL"/>
              </w:rPr>
              <w:t>33</w:t>
            </w:r>
          </w:p>
        </w:tc>
      </w:tr>
    </w:tbl>
    <w:p w:rsidR="00406880" w:rsidRDefault="00406880" w:rsidP="00406880">
      <w:pPr>
        <w:spacing w:line="360" w:lineRule="auto"/>
        <w:rPr>
          <w:sz w:val="22"/>
          <w:szCs w:val="22"/>
        </w:rPr>
      </w:pPr>
    </w:p>
    <w:p w:rsidR="00406880" w:rsidRPr="00C85509" w:rsidRDefault="00406880" w:rsidP="00406880">
      <w:pPr>
        <w:spacing w:line="360" w:lineRule="auto"/>
      </w:pPr>
    </w:p>
    <w:p w:rsidR="00406880" w:rsidRDefault="00406880" w:rsidP="00406880">
      <w:pPr>
        <w:spacing w:line="360" w:lineRule="auto"/>
      </w:pPr>
      <w:r>
        <w:t xml:space="preserve">Postępy/problemy dziecka rodzicom komunikowano na bieżąco, bezpośrednio po zajęciach (potwierdziła to obserwacja kilku terapii w czasie prowadzenia badań ewaluacyjnych), na sposób wyczerpujący. Kontakt telefoniczny służył uzgadnianiu spotkań. </w:t>
      </w:r>
    </w:p>
    <w:p w:rsidR="00406880" w:rsidRDefault="00406880" w:rsidP="00406880">
      <w:pPr>
        <w:spacing w:line="360" w:lineRule="auto"/>
      </w:pPr>
    </w:p>
    <w:p w:rsidR="00406880" w:rsidRDefault="00406880" w:rsidP="00406880">
      <w:pPr>
        <w:spacing w:line="360" w:lineRule="auto"/>
      </w:pPr>
      <w:r>
        <w:t>PRZYGOTOWANIE RODZICÓW DO PRACY Z DZIEĆMI</w:t>
      </w:r>
    </w:p>
    <w:p w:rsidR="00406880" w:rsidRDefault="00406880" w:rsidP="00406880">
      <w:pPr>
        <w:spacing w:line="360" w:lineRule="auto"/>
      </w:pPr>
      <w:r>
        <w:t xml:space="preserve">We wszystkich obszarach terapeuci dostarczali rodzicom informacji o zadaniach i ćwiczeniach, jakie powinni podjąć w domach w celu niwelowania deficytów swoich dzieci (deklaracja w pierwszej randze wszystkich badanych rodziców). Dołączana do tego nieraz ćwiczenia na ksero. Nie były to materiały dydaktyczne w postaci książkowej, czy elektronicznej. Sporadycznie rodzice mogli obserwować dziecko w czasie zajęć. </w:t>
      </w:r>
    </w:p>
    <w:p w:rsidR="00406880" w:rsidRDefault="00406880" w:rsidP="00406880">
      <w:pPr>
        <w:spacing w:line="360" w:lineRule="auto"/>
      </w:pPr>
    </w:p>
    <w:p w:rsidR="00406880" w:rsidRDefault="00406880" w:rsidP="00406880">
      <w:pPr>
        <w:spacing w:line="360" w:lineRule="auto"/>
      </w:pPr>
      <w:r>
        <w:t xml:space="preserve">Wsparcie rodziców dotyczące przygotowania ich do stymulowania rozwoju własnego dziecka odnosiło się w zasadzie do bezpośrednich konsultacji (86,3% badanych; 44 osoby), dostarczania diagnoz okresowych, czy biuletynów (39 osób; 76,5%), rzadziej do udziału w warsztatach, w tym z dziećmi (26 badanych; 51,0%). Niewielu badanych brało udział w szkole dla rodziców (12 osób, tj. 23,6%). Z reguły brak udziału w szkole dla rodziców wiązał się z brakiem czasu, jaki deklarowali rodzice, czy brakiem zainteresowania (20 badanych). Byli też tacy rodzice, którzy stwierdzali, że nie wiedzieli o takiej formie wsparcia rodzciów w projekcie (15 osób). Niższe uczestnictwo w warsztatach dzieci wiązało się zaś z </w:t>
      </w:r>
      <w:r>
        <w:lastRenderedPageBreak/>
        <w:t xml:space="preserve">przekonaniem, że „to przeszkadza dziecku” – 10 opinii. Taki pogląd przekazywany był też przez specjalistów. </w:t>
      </w:r>
    </w:p>
    <w:p w:rsidR="00406880" w:rsidRDefault="00406880" w:rsidP="00406880">
      <w:pPr>
        <w:spacing w:line="360" w:lineRule="auto"/>
      </w:pPr>
    </w:p>
    <w:p w:rsidR="00406880" w:rsidRDefault="00406880" w:rsidP="00406880">
      <w:pPr>
        <w:spacing w:line="360" w:lineRule="auto"/>
      </w:pPr>
      <w:r>
        <w:t xml:space="preserve">Wsparcie rodziców w zakresie przygotowywania ich do stymulowania rozwoju w obszarach objętych terapią prezentuje tabela 5. </w:t>
      </w:r>
    </w:p>
    <w:p w:rsidR="00406880" w:rsidRDefault="00406880" w:rsidP="00406880">
      <w:pPr>
        <w:spacing w:line="360" w:lineRule="auto"/>
      </w:pPr>
    </w:p>
    <w:p w:rsidR="00406880" w:rsidRPr="007738F7" w:rsidRDefault="00406880" w:rsidP="00406880">
      <w:pPr>
        <w:spacing w:line="240" w:lineRule="auto"/>
        <w:rPr>
          <w:rFonts w:eastAsia="Times New Roman"/>
          <w:b/>
          <w:sz w:val="22"/>
          <w:szCs w:val="22"/>
          <w:lang w:eastAsia="pl-PL"/>
        </w:rPr>
      </w:pPr>
      <w:r w:rsidRPr="007738F7">
        <w:rPr>
          <w:rFonts w:eastAsia="Times New Roman"/>
          <w:b/>
          <w:sz w:val="22"/>
          <w:szCs w:val="22"/>
          <w:lang w:eastAsia="pl-PL"/>
        </w:rPr>
        <w:t xml:space="preserve">Tabela </w:t>
      </w:r>
      <w:r>
        <w:rPr>
          <w:rFonts w:eastAsia="Times New Roman"/>
          <w:b/>
          <w:sz w:val="22"/>
          <w:szCs w:val="22"/>
          <w:lang w:eastAsia="pl-PL"/>
        </w:rPr>
        <w:t>5</w:t>
      </w:r>
      <w:r w:rsidRPr="007738F7">
        <w:rPr>
          <w:rFonts w:eastAsia="Times New Roman"/>
          <w:b/>
          <w:sz w:val="22"/>
          <w:szCs w:val="22"/>
          <w:lang w:eastAsia="pl-PL"/>
        </w:rPr>
        <w:t xml:space="preserve">. Ocena </w:t>
      </w:r>
      <w:r>
        <w:rPr>
          <w:rFonts w:eastAsia="Times New Roman"/>
          <w:b/>
          <w:sz w:val="22"/>
          <w:szCs w:val="22"/>
          <w:lang w:eastAsia="pl-PL"/>
        </w:rPr>
        <w:t>przez rodziców przygotowywania ich do wspierania rozwoju własnych dzieci (przygotowanie edukacyjne rodziców); N=51</w:t>
      </w:r>
    </w:p>
    <w:tbl>
      <w:tblPr>
        <w:tblStyle w:val="Tabela-Siatka"/>
        <w:tblW w:w="9464" w:type="dxa"/>
        <w:tblLayout w:type="fixed"/>
        <w:tblLook w:val="04A0"/>
      </w:tblPr>
      <w:tblGrid>
        <w:gridCol w:w="2660"/>
        <w:gridCol w:w="992"/>
        <w:gridCol w:w="851"/>
        <w:gridCol w:w="850"/>
        <w:gridCol w:w="851"/>
        <w:gridCol w:w="850"/>
        <w:gridCol w:w="851"/>
        <w:gridCol w:w="708"/>
        <w:gridCol w:w="851"/>
      </w:tblGrid>
      <w:tr w:rsidR="00406880" w:rsidTr="003A08EA">
        <w:tc>
          <w:tcPr>
            <w:tcW w:w="2660" w:type="dxa"/>
          </w:tcPr>
          <w:p w:rsidR="00406880" w:rsidRDefault="00406880" w:rsidP="003A08EA">
            <w:pPr>
              <w:rPr>
                <w:rFonts w:eastAsia="Times New Roman"/>
                <w:lang w:eastAsia="pl-PL"/>
              </w:rPr>
            </w:pPr>
            <w:r>
              <w:rPr>
                <w:rFonts w:eastAsia="Times New Roman"/>
                <w:lang w:eastAsia="pl-PL"/>
              </w:rPr>
              <w:t>Oceniany obszar</w:t>
            </w:r>
          </w:p>
        </w:tc>
        <w:tc>
          <w:tcPr>
            <w:tcW w:w="992" w:type="dxa"/>
          </w:tcPr>
          <w:p w:rsidR="00406880" w:rsidRPr="004906B7" w:rsidRDefault="00406880" w:rsidP="003A08EA">
            <w:pPr>
              <w:jc w:val="center"/>
              <w:rPr>
                <w:rFonts w:eastAsia="Times New Roman"/>
                <w:lang w:eastAsia="pl-PL"/>
              </w:rPr>
            </w:pPr>
            <w:r w:rsidRPr="004906B7">
              <w:rPr>
                <w:rFonts w:eastAsia="Times New Roman"/>
                <w:lang w:eastAsia="pl-PL"/>
              </w:rPr>
              <w:t>1</w:t>
            </w:r>
          </w:p>
        </w:tc>
        <w:tc>
          <w:tcPr>
            <w:tcW w:w="851" w:type="dxa"/>
          </w:tcPr>
          <w:p w:rsidR="00406880" w:rsidRPr="004906B7" w:rsidRDefault="00406880" w:rsidP="003A08EA">
            <w:pPr>
              <w:jc w:val="center"/>
              <w:rPr>
                <w:rFonts w:eastAsia="Times New Roman"/>
                <w:lang w:eastAsia="pl-PL"/>
              </w:rPr>
            </w:pPr>
            <w:r w:rsidRPr="004906B7">
              <w:rPr>
                <w:rFonts w:eastAsia="Times New Roman"/>
                <w:lang w:eastAsia="pl-PL"/>
              </w:rPr>
              <w:t>2</w:t>
            </w:r>
          </w:p>
        </w:tc>
        <w:tc>
          <w:tcPr>
            <w:tcW w:w="850" w:type="dxa"/>
          </w:tcPr>
          <w:p w:rsidR="00406880" w:rsidRPr="004906B7" w:rsidRDefault="00406880" w:rsidP="003A08EA">
            <w:pPr>
              <w:jc w:val="center"/>
              <w:rPr>
                <w:rFonts w:eastAsia="Times New Roman"/>
                <w:lang w:eastAsia="pl-PL"/>
              </w:rPr>
            </w:pPr>
            <w:r w:rsidRPr="004906B7">
              <w:rPr>
                <w:rFonts w:eastAsia="Times New Roman"/>
                <w:lang w:eastAsia="pl-PL"/>
              </w:rPr>
              <w:t>3</w:t>
            </w:r>
          </w:p>
        </w:tc>
        <w:tc>
          <w:tcPr>
            <w:tcW w:w="851" w:type="dxa"/>
          </w:tcPr>
          <w:p w:rsidR="00406880" w:rsidRPr="004906B7" w:rsidRDefault="00406880" w:rsidP="003A08EA">
            <w:pPr>
              <w:jc w:val="center"/>
              <w:rPr>
                <w:rFonts w:eastAsia="Times New Roman"/>
                <w:lang w:eastAsia="pl-PL"/>
              </w:rPr>
            </w:pPr>
            <w:r w:rsidRPr="004906B7">
              <w:rPr>
                <w:rFonts w:eastAsia="Times New Roman"/>
                <w:lang w:eastAsia="pl-PL"/>
              </w:rPr>
              <w:t>4</w:t>
            </w:r>
          </w:p>
        </w:tc>
        <w:tc>
          <w:tcPr>
            <w:tcW w:w="850" w:type="dxa"/>
          </w:tcPr>
          <w:p w:rsidR="00406880" w:rsidRPr="004906B7" w:rsidRDefault="00406880" w:rsidP="003A08EA">
            <w:pPr>
              <w:jc w:val="center"/>
              <w:rPr>
                <w:rFonts w:eastAsia="Times New Roman"/>
                <w:lang w:eastAsia="pl-PL"/>
              </w:rPr>
            </w:pPr>
            <w:r w:rsidRPr="004906B7">
              <w:rPr>
                <w:rFonts w:eastAsia="Times New Roman"/>
                <w:lang w:eastAsia="pl-PL"/>
              </w:rPr>
              <w:t>5</w:t>
            </w:r>
          </w:p>
        </w:tc>
        <w:tc>
          <w:tcPr>
            <w:tcW w:w="851" w:type="dxa"/>
          </w:tcPr>
          <w:p w:rsidR="00406880" w:rsidRPr="004906B7" w:rsidRDefault="00406880" w:rsidP="003A08EA">
            <w:pPr>
              <w:jc w:val="center"/>
              <w:rPr>
                <w:rFonts w:eastAsia="Times New Roman"/>
                <w:lang w:eastAsia="pl-PL"/>
              </w:rPr>
            </w:pPr>
            <w:r w:rsidRPr="004906B7">
              <w:rPr>
                <w:rFonts w:eastAsia="Times New Roman"/>
                <w:lang w:eastAsia="pl-PL"/>
              </w:rPr>
              <w:t>6</w:t>
            </w:r>
          </w:p>
        </w:tc>
        <w:tc>
          <w:tcPr>
            <w:tcW w:w="708" w:type="dxa"/>
          </w:tcPr>
          <w:p w:rsidR="00406880" w:rsidRPr="004906B7" w:rsidRDefault="00406880" w:rsidP="003A08EA">
            <w:pPr>
              <w:jc w:val="center"/>
              <w:rPr>
                <w:rFonts w:eastAsia="Times New Roman"/>
                <w:lang w:eastAsia="pl-PL"/>
              </w:rPr>
            </w:pPr>
            <w:r w:rsidRPr="004906B7">
              <w:rPr>
                <w:rFonts w:eastAsia="Times New Roman"/>
                <w:lang w:eastAsia="pl-PL"/>
              </w:rPr>
              <w:t>7</w:t>
            </w:r>
          </w:p>
        </w:tc>
        <w:tc>
          <w:tcPr>
            <w:tcW w:w="851" w:type="dxa"/>
          </w:tcPr>
          <w:p w:rsidR="00406880" w:rsidRPr="004906B7" w:rsidRDefault="00406880" w:rsidP="003A08EA">
            <w:pPr>
              <w:jc w:val="center"/>
              <w:rPr>
                <w:rFonts w:eastAsia="Times New Roman"/>
                <w:lang w:eastAsia="pl-PL"/>
              </w:rPr>
            </w:pPr>
            <w:r>
              <w:rPr>
                <w:rFonts w:eastAsia="Times New Roman"/>
                <w:lang w:eastAsia="pl-PL"/>
              </w:rPr>
              <w:t>Suma</w:t>
            </w:r>
          </w:p>
        </w:tc>
      </w:tr>
      <w:tr w:rsidR="00406880" w:rsidTr="003A08EA">
        <w:tc>
          <w:tcPr>
            <w:tcW w:w="2660" w:type="dxa"/>
          </w:tcPr>
          <w:p w:rsidR="00406880" w:rsidRDefault="00406880" w:rsidP="003A08EA">
            <w:pPr>
              <w:rPr>
                <w:rFonts w:eastAsia="Times New Roman"/>
                <w:lang w:eastAsia="pl-PL"/>
              </w:rPr>
            </w:pPr>
            <w:r>
              <w:rPr>
                <w:rFonts w:eastAsia="Times New Roman"/>
                <w:lang w:eastAsia="pl-PL"/>
              </w:rPr>
              <w:t>terapia logopedyczna</w:t>
            </w:r>
          </w:p>
        </w:tc>
        <w:tc>
          <w:tcPr>
            <w:tcW w:w="992" w:type="dxa"/>
          </w:tcPr>
          <w:p w:rsidR="00406880" w:rsidRPr="00B620DB" w:rsidRDefault="00406880" w:rsidP="003A08EA">
            <w:pPr>
              <w:jc w:val="center"/>
              <w:rPr>
                <w:rFonts w:eastAsia="Times New Roman"/>
                <w:b/>
                <w:lang w:eastAsia="pl-PL"/>
              </w:rPr>
            </w:pPr>
            <w:r>
              <w:rPr>
                <w:rFonts w:eastAsia="Times New Roman"/>
                <w:b/>
                <w:lang w:eastAsia="pl-PL"/>
              </w:rPr>
              <w:t>4</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w:t>
            </w:r>
          </w:p>
        </w:tc>
        <w:tc>
          <w:tcPr>
            <w:tcW w:w="850" w:type="dxa"/>
          </w:tcPr>
          <w:p w:rsidR="00406880" w:rsidRPr="00B620DB" w:rsidRDefault="00406880" w:rsidP="003A08EA">
            <w:pPr>
              <w:jc w:val="center"/>
              <w:rPr>
                <w:rFonts w:eastAsia="Times New Roman"/>
                <w:b/>
                <w:lang w:eastAsia="pl-PL"/>
              </w:rPr>
            </w:pPr>
            <w:r>
              <w:rPr>
                <w:rFonts w:eastAsia="Times New Roman"/>
                <w:b/>
                <w:lang w:eastAsia="pl-PL"/>
              </w:rPr>
              <w:t>2</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11</w:t>
            </w:r>
          </w:p>
        </w:tc>
        <w:tc>
          <w:tcPr>
            <w:tcW w:w="850" w:type="dxa"/>
          </w:tcPr>
          <w:p w:rsidR="00406880" w:rsidRPr="00B620DB" w:rsidRDefault="00406880" w:rsidP="003A08EA">
            <w:pPr>
              <w:jc w:val="center"/>
              <w:rPr>
                <w:rFonts w:eastAsia="Times New Roman"/>
                <w:b/>
                <w:lang w:eastAsia="pl-PL"/>
              </w:rPr>
            </w:pPr>
            <w:r>
              <w:rPr>
                <w:rFonts w:eastAsia="Times New Roman"/>
                <w:b/>
                <w:lang w:eastAsia="pl-PL"/>
              </w:rPr>
              <w:t>5</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5</w:t>
            </w:r>
          </w:p>
        </w:tc>
        <w:tc>
          <w:tcPr>
            <w:tcW w:w="708" w:type="dxa"/>
          </w:tcPr>
          <w:p w:rsidR="00406880" w:rsidRPr="00B620DB" w:rsidRDefault="00406880" w:rsidP="003A08EA">
            <w:pPr>
              <w:jc w:val="center"/>
              <w:rPr>
                <w:rFonts w:eastAsia="Times New Roman"/>
                <w:b/>
                <w:lang w:eastAsia="pl-PL"/>
              </w:rPr>
            </w:pPr>
            <w:r>
              <w:rPr>
                <w:rFonts w:eastAsia="Times New Roman"/>
                <w:b/>
                <w:lang w:eastAsia="pl-PL"/>
              </w:rPr>
              <w:t>10</w:t>
            </w:r>
          </w:p>
        </w:tc>
        <w:tc>
          <w:tcPr>
            <w:tcW w:w="851" w:type="dxa"/>
          </w:tcPr>
          <w:p w:rsidR="00406880" w:rsidRDefault="00406880" w:rsidP="003A08EA">
            <w:pPr>
              <w:jc w:val="center"/>
              <w:rPr>
                <w:rFonts w:eastAsia="Times New Roman"/>
                <w:b/>
                <w:lang w:eastAsia="pl-PL"/>
              </w:rPr>
            </w:pPr>
            <w:r>
              <w:rPr>
                <w:rFonts w:eastAsia="Times New Roman"/>
                <w:b/>
                <w:lang w:eastAsia="pl-PL"/>
              </w:rPr>
              <w:t>37</w:t>
            </w:r>
          </w:p>
        </w:tc>
      </w:tr>
      <w:tr w:rsidR="00406880" w:rsidTr="003A08EA">
        <w:tc>
          <w:tcPr>
            <w:tcW w:w="2660" w:type="dxa"/>
          </w:tcPr>
          <w:p w:rsidR="00406880" w:rsidRDefault="00406880" w:rsidP="003A08EA">
            <w:pPr>
              <w:rPr>
                <w:rFonts w:eastAsia="Times New Roman"/>
                <w:lang w:eastAsia="pl-PL"/>
              </w:rPr>
            </w:pPr>
            <w:r>
              <w:rPr>
                <w:rFonts w:eastAsia="Times New Roman"/>
                <w:lang w:eastAsia="pl-PL"/>
              </w:rPr>
              <w:t>terapia psychologiczna</w:t>
            </w:r>
          </w:p>
        </w:tc>
        <w:tc>
          <w:tcPr>
            <w:tcW w:w="992" w:type="dxa"/>
          </w:tcPr>
          <w:p w:rsidR="00406880" w:rsidRPr="00B620DB" w:rsidRDefault="00406880" w:rsidP="003A08EA">
            <w:pPr>
              <w:jc w:val="center"/>
              <w:rPr>
                <w:rFonts w:eastAsia="Times New Roman"/>
                <w:b/>
                <w:lang w:eastAsia="pl-PL"/>
              </w:rPr>
            </w:pPr>
            <w:r>
              <w:rPr>
                <w:rFonts w:eastAsia="Times New Roman"/>
                <w:b/>
                <w:lang w:eastAsia="pl-PL"/>
              </w:rPr>
              <w:t>4</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w:t>
            </w:r>
          </w:p>
        </w:tc>
        <w:tc>
          <w:tcPr>
            <w:tcW w:w="850" w:type="dxa"/>
          </w:tcPr>
          <w:p w:rsidR="00406880" w:rsidRPr="00B620DB" w:rsidRDefault="00406880" w:rsidP="003A08EA">
            <w:pPr>
              <w:jc w:val="center"/>
              <w:rPr>
                <w:rFonts w:eastAsia="Times New Roman"/>
                <w:b/>
                <w:lang w:eastAsia="pl-PL"/>
              </w:rPr>
            </w:pPr>
            <w:r>
              <w:rPr>
                <w:rFonts w:eastAsia="Times New Roman"/>
                <w:b/>
                <w:lang w:eastAsia="pl-PL"/>
              </w:rPr>
              <w:t>1</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14</w:t>
            </w:r>
          </w:p>
        </w:tc>
        <w:tc>
          <w:tcPr>
            <w:tcW w:w="850" w:type="dxa"/>
          </w:tcPr>
          <w:p w:rsidR="00406880" w:rsidRPr="00B620DB" w:rsidRDefault="00406880" w:rsidP="003A08EA">
            <w:pPr>
              <w:jc w:val="center"/>
              <w:rPr>
                <w:rFonts w:eastAsia="Times New Roman"/>
                <w:b/>
                <w:lang w:eastAsia="pl-PL"/>
              </w:rPr>
            </w:pPr>
            <w:r>
              <w:rPr>
                <w:rFonts w:eastAsia="Times New Roman"/>
                <w:b/>
                <w:lang w:eastAsia="pl-PL"/>
              </w:rPr>
              <w:t>5</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4</w:t>
            </w:r>
          </w:p>
        </w:tc>
        <w:tc>
          <w:tcPr>
            <w:tcW w:w="708" w:type="dxa"/>
          </w:tcPr>
          <w:p w:rsidR="00406880" w:rsidRPr="00B620DB" w:rsidRDefault="00406880" w:rsidP="003A08EA">
            <w:pPr>
              <w:jc w:val="center"/>
              <w:rPr>
                <w:rFonts w:eastAsia="Times New Roman"/>
                <w:b/>
                <w:lang w:eastAsia="pl-PL"/>
              </w:rPr>
            </w:pPr>
            <w:r>
              <w:rPr>
                <w:rFonts w:eastAsia="Times New Roman"/>
                <w:b/>
                <w:lang w:eastAsia="pl-PL"/>
              </w:rPr>
              <w:t>9</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37</w:t>
            </w:r>
          </w:p>
        </w:tc>
      </w:tr>
      <w:tr w:rsidR="00406880" w:rsidTr="003A08EA">
        <w:tc>
          <w:tcPr>
            <w:tcW w:w="2660" w:type="dxa"/>
          </w:tcPr>
          <w:p w:rsidR="00406880" w:rsidRDefault="00406880" w:rsidP="003A08EA">
            <w:pPr>
              <w:rPr>
                <w:rFonts w:eastAsia="Times New Roman"/>
                <w:lang w:eastAsia="pl-PL"/>
              </w:rPr>
            </w:pPr>
            <w:r>
              <w:rPr>
                <w:rFonts w:eastAsia="Times New Roman"/>
                <w:lang w:eastAsia="pl-PL"/>
              </w:rPr>
              <w:t>terapia pedagogiczna</w:t>
            </w:r>
          </w:p>
        </w:tc>
        <w:tc>
          <w:tcPr>
            <w:tcW w:w="992" w:type="dxa"/>
          </w:tcPr>
          <w:p w:rsidR="00406880" w:rsidRPr="00B620DB" w:rsidRDefault="00406880" w:rsidP="003A08EA">
            <w:pPr>
              <w:jc w:val="center"/>
              <w:rPr>
                <w:rFonts w:eastAsia="Times New Roman"/>
                <w:b/>
                <w:lang w:eastAsia="pl-PL"/>
              </w:rPr>
            </w:pPr>
            <w:r>
              <w:rPr>
                <w:rFonts w:eastAsia="Times New Roman"/>
                <w:b/>
                <w:lang w:eastAsia="pl-PL"/>
              </w:rPr>
              <w:t>4</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w:t>
            </w:r>
          </w:p>
        </w:tc>
        <w:tc>
          <w:tcPr>
            <w:tcW w:w="850" w:type="dxa"/>
          </w:tcPr>
          <w:p w:rsidR="00406880" w:rsidRPr="00B620DB" w:rsidRDefault="00406880" w:rsidP="003A08EA">
            <w:pPr>
              <w:jc w:val="center"/>
              <w:rPr>
                <w:rFonts w:eastAsia="Times New Roman"/>
                <w:b/>
                <w:lang w:eastAsia="pl-PL"/>
              </w:rPr>
            </w:pPr>
            <w:r>
              <w:rPr>
                <w:rFonts w:eastAsia="Times New Roman"/>
                <w:b/>
                <w:lang w:eastAsia="pl-PL"/>
              </w:rPr>
              <w:t>1</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14</w:t>
            </w:r>
          </w:p>
        </w:tc>
        <w:tc>
          <w:tcPr>
            <w:tcW w:w="850" w:type="dxa"/>
          </w:tcPr>
          <w:p w:rsidR="00406880" w:rsidRPr="00B620DB" w:rsidRDefault="00406880" w:rsidP="003A08EA">
            <w:pPr>
              <w:jc w:val="center"/>
              <w:rPr>
                <w:rFonts w:eastAsia="Times New Roman"/>
                <w:b/>
                <w:lang w:eastAsia="pl-PL"/>
              </w:rPr>
            </w:pPr>
            <w:r>
              <w:rPr>
                <w:rFonts w:eastAsia="Times New Roman"/>
                <w:b/>
                <w:lang w:eastAsia="pl-PL"/>
              </w:rPr>
              <w:t>4</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5</w:t>
            </w:r>
          </w:p>
        </w:tc>
        <w:tc>
          <w:tcPr>
            <w:tcW w:w="708" w:type="dxa"/>
          </w:tcPr>
          <w:p w:rsidR="00406880" w:rsidRPr="00B620DB" w:rsidRDefault="00406880" w:rsidP="003A08EA">
            <w:pPr>
              <w:jc w:val="center"/>
              <w:rPr>
                <w:rFonts w:eastAsia="Times New Roman"/>
                <w:b/>
                <w:lang w:eastAsia="pl-PL"/>
              </w:rPr>
            </w:pPr>
            <w:r>
              <w:rPr>
                <w:rFonts w:eastAsia="Times New Roman"/>
                <w:b/>
                <w:lang w:eastAsia="pl-PL"/>
              </w:rPr>
              <w:t>11</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39</w:t>
            </w:r>
          </w:p>
        </w:tc>
      </w:tr>
      <w:tr w:rsidR="00406880" w:rsidTr="003A08EA">
        <w:tc>
          <w:tcPr>
            <w:tcW w:w="2660" w:type="dxa"/>
          </w:tcPr>
          <w:p w:rsidR="00406880" w:rsidRDefault="00406880" w:rsidP="003A08EA">
            <w:pPr>
              <w:rPr>
                <w:rFonts w:eastAsia="Times New Roman"/>
                <w:lang w:eastAsia="pl-PL"/>
              </w:rPr>
            </w:pPr>
            <w:r>
              <w:rPr>
                <w:rFonts w:eastAsia="Times New Roman"/>
                <w:lang w:eastAsia="pl-PL"/>
              </w:rPr>
              <w:t>integracja sensoryczna</w:t>
            </w:r>
          </w:p>
        </w:tc>
        <w:tc>
          <w:tcPr>
            <w:tcW w:w="992" w:type="dxa"/>
          </w:tcPr>
          <w:p w:rsidR="00406880" w:rsidRPr="00B620DB" w:rsidRDefault="00406880" w:rsidP="003A08EA">
            <w:pPr>
              <w:jc w:val="center"/>
              <w:rPr>
                <w:rFonts w:eastAsia="Times New Roman"/>
                <w:b/>
                <w:lang w:eastAsia="pl-PL"/>
              </w:rPr>
            </w:pPr>
            <w:r>
              <w:rPr>
                <w:rFonts w:eastAsia="Times New Roman"/>
                <w:b/>
                <w:lang w:eastAsia="pl-PL"/>
              </w:rPr>
              <w:t>4</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1</w:t>
            </w:r>
          </w:p>
        </w:tc>
        <w:tc>
          <w:tcPr>
            <w:tcW w:w="850" w:type="dxa"/>
          </w:tcPr>
          <w:p w:rsidR="00406880" w:rsidRPr="00B620DB" w:rsidRDefault="00406880" w:rsidP="003A08EA">
            <w:pPr>
              <w:jc w:val="center"/>
              <w:rPr>
                <w:rFonts w:eastAsia="Times New Roman"/>
                <w:b/>
                <w:lang w:eastAsia="pl-PL"/>
              </w:rPr>
            </w:pPr>
            <w:r>
              <w:rPr>
                <w:rFonts w:eastAsia="Times New Roman"/>
                <w:b/>
                <w:lang w:eastAsia="pl-PL"/>
              </w:rPr>
              <w:t>-</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14</w:t>
            </w:r>
          </w:p>
        </w:tc>
        <w:tc>
          <w:tcPr>
            <w:tcW w:w="850" w:type="dxa"/>
          </w:tcPr>
          <w:p w:rsidR="00406880" w:rsidRPr="00B620DB" w:rsidRDefault="00406880" w:rsidP="003A08EA">
            <w:pPr>
              <w:jc w:val="center"/>
              <w:rPr>
                <w:rFonts w:eastAsia="Times New Roman"/>
                <w:b/>
                <w:lang w:eastAsia="pl-PL"/>
              </w:rPr>
            </w:pPr>
            <w:r>
              <w:rPr>
                <w:rFonts w:eastAsia="Times New Roman"/>
                <w:b/>
                <w:lang w:eastAsia="pl-PL"/>
              </w:rPr>
              <w:t>4</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3</w:t>
            </w:r>
          </w:p>
        </w:tc>
        <w:tc>
          <w:tcPr>
            <w:tcW w:w="708" w:type="dxa"/>
          </w:tcPr>
          <w:p w:rsidR="00406880" w:rsidRPr="00B620DB" w:rsidRDefault="00406880" w:rsidP="003A08EA">
            <w:pPr>
              <w:jc w:val="center"/>
              <w:rPr>
                <w:rFonts w:eastAsia="Times New Roman"/>
                <w:b/>
                <w:lang w:eastAsia="pl-PL"/>
              </w:rPr>
            </w:pPr>
            <w:r>
              <w:rPr>
                <w:rFonts w:eastAsia="Times New Roman"/>
                <w:b/>
                <w:lang w:eastAsia="pl-PL"/>
              </w:rPr>
              <w:t>14</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40</w:t>
            </w:r>
          </w:p>
        </w:tc>
      </w:tr>
      <w:tr w:rsidR="00406880" w:rsidTr="003A08EA">
        <w:tc>
          <w:tcPr>
            <w:tcW w:w="2660" w:type="dxa"/>
          </w:tcPr>
          <w:p w:rsidR="00406880" w:rsidRDefault="00406880" w:rsidP="003A08EA">
            <w:pPr>
              <w:rPr>
                <w:rFonts w:eastAsia="Times New Roman"/>
                <w:lang w:eastAsia="pl-PL"/>
              </w:rPr>
            </w:pPr>
            <w:r>
              <w:rPr>
                <w:rFonts w:eastAsia="Times New Roman"/>
                <w:lang w:eastAsia="pl-PL"/>
              </w:rPr>
              <w:t>EEG-Biofeedback i przetwarzanie słuchowe</w:t>
            </w:r>
          </w:p>
        </w:tc>
        <w:tc>
          <w:tcPr>
            <w:tcW w:w="992" w:type="dxa"/>
          </w:tcPr>
          <w:p w:rsidR="00406880" w:rsidRPr="00B620DB" w:rsidRDefault="00406880" w:rsidP="003A08EA">
            <w:pPr>
              <w:jc w:val="center"/>
              <w:rPr>
                <w:rFonts w:eastAsia="Times New Roman"/>
                <w:b/>
                <w:lang w:eastAsia="pl-PL"/>
              </w:rPr>
            </w:pPr>
            <w:r>
              <w:rPr>
                <w:rFonts w:eastAsia="Times New Roman"/>
                <w:b/>
                <w:lang w:eastAsia="pl-PL"/>
              </w:rPr>
              <w:t>5</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1</w:t>
            </w:r>
          </w:p>
        </w:tc>
        <w:tc>
          <w:tcPr>
            <w:tcW w:w="850" w:type="dxa"/>
          </w:tcPr>
          <w:p w:rsidR="00406880" w:rsidRPr="00B620DB" w:rsidRDefault="00406880" w:rsidP="003A08EA">
            <w:pPr>
              <w:jc w:val="center"/>
              <w:rPr>
                <w:rFonts w:eastAsia="Times New Roman"/>
                <w:b/>
                <w:lang w:eastAsia="pl-PL"/>
              </w:rPr>
            </w:pPr>
            <w:r>
              <w:rPr>
                <w:rFonts w:eastAsia="Times New Roman"/>
                <w:b/>
                <w:lang w:eastAsia="pl-PL"/>
              </w:rPr>
              <w:t>-</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13</w:t>
            </w:r>
          </w:p>
        </w:tc>
        <w:tc>
          <w:tcPr>
            <w:tcW w:w="850" w:type="dxa"/>
          </w:tcPr>
          <w:p w:rsidR="00406880" w:rsidRPr="00B620DB" w:rsidRDefault="00406880" w:rsidP="003A08EA">
            <w:pPr>
              <w:jc w:val="center"/>
              <w:rPr>
                <w:rFonts w:eastAsia="Times New Roman"/>
                <w:b/>
                <w:lang w:eastAsia="pl-PL"/>
              </w:rPr>
            </w:pPr>
            <w:r>
              <w:rPr>
                <w:rFonts w:eastAsia="Times New Roman"/>
                <w:b/>
                <w:lang w:eastAsia="pl-PL"/>
              </w:rPr>
              <w:t>6</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2</w:t>
            </w:r>
          </w:p>
        </w:tc>
        <w:tc>
          <w:tcPr>
            <w:tcW w:w="708" w:type="dxa"/>
          </w:tcPr>
          <w:p w:rsidR="00406880" w:rsidRPr="00B620DB" w:rsidRDefault="00406880" w:rsidP="003A08EA">
            <w:pPr>
              <w:jc w:val="center"/>
              <w:rPr>
                <w:rFonts w:eastAsia="Times New Roman"/>
                <w:b/>
                <w:lang w:eastAsia="pl-PL"/>
              </w:rPr>
            </w:pPr>
            <w:r>
              <w:rPr>
                <w:rFonts w:eastAsia="Times New Roman"/>
                <w:b/>
                <w:lang w:eastAsia="pl-PL"/>
              </w:rPr>
              <w:t>12</w:t>
            </w:r>
          </w:p>
        </w:tc>
        <w:tc>
          <w:tcPr>
            <w:tcW w:w="851" w:type="dxa"/>
          </w:tcPr>
          <w:p w:rsidR="00406880" w:rsidRPr="00B620DB" w:rsidRDefault="00406880" w:rsidP="003A08EA">
            <w:pPr>
              <w:jc w:val="center"/>
              <w:rPr>
                <w:rFonts w:eastAsia="Times New Roman"/>
                <w:b/>
                <w:lang w:eastAsia="pl-PL"/>
              </w:rPr>
            </w:pPr>
            <w:r>
              <w:rPr>
                <w:rFonts w:eastAsia="Times New Roman"/>
                <w:b/>
                <w:lang w:eastAsia="pl-PL"/>
              </w:rPr>
              <w:t>39</w:t>
            </w:r>
          </w:p>
        </w:tc>
      </w:tr>
    </w:tbl>
    <w:p w:rsidR="00406880" w:rsidRDefault="00406880" w:rsidP="00406880">
      <w:pPr>
        <w:spacing w:line="360" w:lineRule="auto"/>
      </w:pPr>
    </w:p>
    <w:p w:rsidR="00406880" w:rsidRDefault="00406880" w:rsidP="00406880">
      <w:pPr>
        <w:spacing w:line="360" w:lineRule="auto"/>
      </w:pPr>
      <w:r>
        <w:t>Rodzice nie mają wymagań dla siebie. Stwierdzają nieraz zmęczenie terapiami po stronie rodziców (6 osób), ale i dzieci (6). Postulują zmiany organizacji zajęć, na przykład w przedszkolu, czy inną logistykę, zarządzanie czasem terapii (20 badanych). Generalnie jednak są to propozycje wywołane prowadzonym badaniami. Uświadomienie problemu wspierania rodziców aktywizuje ich na rzecz tworzenia możliwych kategorii.</w:t>
      </w:r>
    </w:p>
    <w:p w:rsidR="00406880" w:rsidRDefault="00406880" w:rsidP="00406880">
      <w:pPr>
        <w:spacing w:line="360" w:lineRule="auto"/>
      </w:pPr>
      <w:r>
        <w:t>OCENA KOŃCOWA PROGRAMU</w:t>
      </w:r>
    </w:p>
    <w:p w:rsidR="00406880" w:rsidRDefault="00406880" w:rsidP="00406880">
      <w:pPr>
        <w:spacing w:line="360" w:lineRule="auto"/>
      </w:pPr>
      <w:r>
        <w:t xml:space="preserve">Projekt jako całość oceniany jest przez rodziców bardzo wysoko. Dane prezentuje tabela 6. </w:t>
      </w:r>
    </w:p>
    <w:p w:rsidR="00406880" w:rsidRDefault="00406880" w:rsidP="00406880">
      <w:pPr>
        <w:spacing w:line="360" w:lineRule="auto"/>
      </w:pPr>
    </w:p>
    <w:p w:rsidR="00406880" w:rsidRPr="007738F7" w:rsidRDefault="00406880" w:rsidP="00406880">
      <w:pPr>
        <w:spacing w:line="240" w:lineRule="auto"/>
        <w:rPr>
          <w:rFonts w:eastAsia="Times New Roman"/>
          <w:b/>
          <w:sz w:val="22"/>
          <w:szCs w:val="22"/>
          <w:lang w:eastAsia="pl-PL"/>
        </w:rPr>
      </w:pPr>
      <w:r w:rsidRPr="007738F7">
        <w:rPr>
          <w:rFonts w:eastAsia="Times New Roman"/>
          <w:b/>
          <w:sz w:val="22"/>
          <w:szCs w:val="22"/>
          <w:lang w:eastAsia="pl-PL"/>
        </w:rPr>
        <w:t xml:space="preserve">Tabela </w:t>
      </w:r>
      <w:r>
        <w:rPr>
          <w:rFonts w:eastAsia="Times New Roman"/>
          <w:b/>
          <w:sz w:val="22"/>
          <w:szCs w:val="22"/>
          <w:lang w:eastAsia="pl-PL"/>
        </w:rPr>
        <w:t>6</w:t>
      </w:r>
      <w:r w:rsidRPr="007738F7">
        <w:rPr>
          <w:rFonts w:eastAsia="Times New Roman"/>
          <w:b/>
          <w:sz w:val="22"/>
          <w:szCs w:val="22"/>
          <w:lang w:eastAsia="pl-PL"/>
        </w:rPr>
        <w:t xml:space="preserve">. </w:t>
      </w:r>
      <w:r>
        <w:rPr>
          <w:rFonts w:eastAsia="Times New Roman"/>
          <w:b/>
          <w:sz w:val="22"/>
          <w:szCs w:val="22"/>
          <w:lang w:eastAsia="pl-PL"/>
        </w:rPr>
        <w:t>Ocena przez rodziców wybranych aspektów funkcjonowania programu, lub udziału  w nim badanych osób, N=51</w:t>
      </w:r>
    </w:p>
    <w:tbl>
      <w:tblPr>
        <w:tblStyle w:val="Tabela-Siatka"/>
        <w:tblW w:w="9464" w:type="dxa"/>
        <w:tblLayout w:type="fixed"/>
        <w:tblLook w:val="04A0"/>
      </w:tblPr>
      <w:tblGrid>
        <w:gridCol w:w="2660"/>
        <w:gridCol w:w="992"/>
        <w:gridCol w:w="851"/>
        <w:gridCol w:w="850"/>
        <w:gridCol w:w="851"/>
        <w:gridCol w:w="850"/>
        <w:gridCol w:w="851"/>
        <w:gridCol w:w="708"/>
        <w:gridCol w:w="851"/>
      </w:tblGrid>
      <w:tr w:rsidR="00406880" w:rsidRPr="004906B7" w:rsidTr="003A08EA">
        <w:tc>
          <w:tcPr>
            <w:tcW w:w="2660" w:type="dxa"/>
          </w:tcPr>
          <w:p w:rsidR="00406880" w:rsidRDefault="00406880" w:rsidP="003A08EA">
            <w:pPr>
              <w:rPr>
                <w:rFonts w:eastAsia="Times New Roman"/>
                <w:lang w:eastAsia="pl-PL"/>
              </w:rPr>
            </w:pPr>
            <w:r>
              <w:rPr>
                <w:rFonts w:eastAsia="Times New Roman"/>
                <w:lang w:eastAsia="pl-PL"/>
              </w:rPr>
              <w:t>Kategorie</w:t>
            </w:r>
          </w:p>
        </w:tc>
        <w:tc>
          <w:tcPr>
            <w:tcW w:w="992" w:type="dxa"/>
          </w:tcPr>
          <w:p w:rsidR="00406880" w:rsidRPr="004906B7" w:rsidRDefault="00406880" w:rsidP="003A08EA">
            <w:pPr>
              <w:jc w:val="center"/>
              <w:rPr>
                <w:rFonts w:eastAsia="Times New Roman"/>
                <w:lang w:eastAsia="pl-PL"/>
              </w:rPr>
            </w:pPr>
            <w:r w:rsidRPr="004906B7">
              <w:rPr>
                <w:rFonts w:eastAsia="Times New Roman"/>
                <w:lang w:eastAsia="pl-PL"/>
              </w:rPr>
              <w:t>1</w:t>
            </w:r>
          </w:p>
        </w:tc>
        <w:tc>
          <w:tcPr>
            <w:tcW w:w="851" w:type="dxa"/>
          </w:tcPr>
          <w:p w:rsidR="00406880" w:rsidRPr="004906B7" w:rsidRDefault="00406880" w:rsidP="003A08EA">
            <w:pPr>
              <w:jc w:val="center"/>
              <w:rPr>
                <w:rFonts w:eastAsia="Times New Roman"/>
                <w:lang w:eastAsia="pl-PL"/>
              </w:rPr>
            </w:pPr>
            <w:r w:rsidRPr="004906B7">
              <w:rPr>
                <w:rFonts w:eastAsia="Times New Roman"/>
                <w:lang w:eastAsia="pl-PL"/>
              </w:rPr>
              <w:t>2</w:t>
            </w:r>
          </w:p>
        </w:tc>
        <w:tc>
          <w:tcPr>
            <w:tcW w:w="850" w:type="dxa"/>
          </w:tcPr>
          <w:p w:rsidR="00406880" w:rsidRPr="004906B7" w:rsidRDefault="00406880" w:rsidP="003A08EA">
            <w:pPr>
              <w:jc w:val="center"/>
              <w:rPr>
                <w:rFonts w:eastAsia="Times New Roman"/>
                <w:lang w:eastAsia="pl-PL"/>
              </w:rPr>
            </w:pPr>
            <w:r w:rsidRPr="004906B7">
              <w:rPr>
                <w:rFonts w:eastAsia="Times New Roman"/>
                <w:lang w:eastAsia="pl-PL"/>
              </w:rPr>
              <w:t>3</w:t>
            </w:r>
          </w:p>
        </w:tc>
        <w:tc>
          <w:tcPr>
            <w:tcW w:w="851" w:type="dxa"/>
          </w:tcPr>
          <w:p w:rsidR="00406880" w:rsidRPr="004906B7" w:rsidRDefault="00406880" w:rsidP="003A08EA">
            <w:pPr>
              <w:jc w:val="center"/>
              <w:rPr>
                <w:rFonts w:eastAsia="Times New Roman"/>
                <w:lang w:eastAsia="pl-PL"/>
              </w:rPr>
            </w:pPr>
            <w:r w:rsidRPr="004906B7">
              <w:rPr>
                <w:rFonts w:eastAsia="Times New Roman"/>
                <w:lang w:eastAsia="pl-PL"/>
              </w:rPr>
              <w:t>4</w:t>
            </w:r>
          </w:p>
        </w:tc>
        <w:tc>
          <w:tcPr>
            <w:tcW w:w="850" w:type="dxa"/>
          </w:tcPr>
          <w:p w:rsidR="00406880" w:rsidRPr="004906B7" w:rsidRDefault="00406880" w:rsidP="003A08EA">
            <w:pPr>
              <w:jc w:val="center"/>
              <w:rPr>
                <w:rFonts w:eastAsia="Times New Roman"/>
                <w:lang w:eastAsia="pl-PL"/>
              </w:rPr>
            </w:pPr>
            <w:r w:rsidRPr="004906B7">
              <w:rPr>
                <w:rFonts w:eastAsia="Times New Roman"/>
                <w:lang w:eastAsia="pl-PL"/>
              </w:rPr>
              <w:t>5</w:t>
            </w:r>
          </w:p>
        </w:tc>
        <w:tc>
          <w:tcPr>
            <w:tcW w:w="851" w:type="dxa"/>
          </w:tcPr>
          <w:p w:rsidR="00406880" w:rsidRPr="004906B7" w:rsidRDefault="00406880" w:rsidP="003A08EA">
            <w:pPr>
              <w:jc w:val="center"/>
              <w:rPr>
                <w:rFonts w:eastAsia="Times New Roman"/>
                <w:lang w:eastAsia="pl-PL"/>
              </w:rPr>
            </w:pPr>
            <w:r w:rsidRPr="004906B7">
              <w:rPr>
                <w:rFonts w:eastAsia="Times New Roman"/>
                <w:lang w:eastAsia="pl-PL"/>
              </w:rPr>
              <w:t>6</w:t>
            </w:r>
          </w:p>
        </w:tc>
        <w:tc>
          <w:tcPr>
            <w:tcW w:w="708" w:type="dxa"/>
          </w:tcPr>
          <w:p w:rsidR="00406880" w:rsidRPr="004906B7" w:rsidRDefault="00406880" w:rsidP="003A08EA">
            <w:pPr>
              <w:jc w:val="center"/>
              <w:rPr>
                <w:rFonts w:eastAsia="Times New Roman"/>
                <w:lang w:eastAsia="pl-PL"/>
              </w:rPr>
            </w:pPr>
            <w:r w:rsidRPr="004906B7">
              <w:rPr>
                <w:rFonts w:eastAsia="Times New Roman"/>
                <w:lang w:eastAsia="pl-PL"/>
              </w:rPr>
              <w:t>7</w:t>
            </w:r>
          </w:p>
        </w:tc>
        <w:tc>
          <w:tcPr>
            <w:tcW w:w="851" w:type="dxa"/>
          </w:tcPr>
          <w:p w:rsidR="00406880" w:rsidRDefault="00406880" w:rsidP="003A08EA">
            <w:pPr>
              <w:jc w:val="center"/>
              <w:rPr>
                <w:rFonts w:eastAsia="Times New Roman"/>
                <w:lang w:eastAsia="pl-PL"/>
              </w:rPr>
            </w:pPr>
            <w:r>
              <w:rPr>
                <w:rFonts w:eastAsia="Times New Roman"/>
                <w:lang w:eastAsia="pl-PL"/>
              </w:rPr>
              <w:t>trudno</w:t>
            </w:r>
          </w:p>
          <w:p w:rsidR="00406880" w:rsidRPr="0028018D" w:rsidRDefault="00406880" w:rsidP="003A08EA">
            <w:pPr>
              <w:jc w:val="center"/>
              <w:rPr>
                <w:rFonts w:eastAsia="Times New Roman"/>
                <w:sz w:val="22"/>
                <w:szCs w:val="22"/>
                <w:lang w:eastAsia="pl-PL"/>
              </w:rPr>
            </w:pPr>
            <w:r w:rsidRPr="0028018D">
              <w:rPr>
                <w:rFonts w:eastAsia="Times New Roman"/>
                <w:sz w:val="22"/>
                <w:szCs w:val="22"/>
                <w:lang w:eastAsia="pl-PL"/>
              </w:rPr>
              <w:t>powiedzieć</w:t>
            </w:r>
          </w:p>
        </w:tc>
      </w:tr>
      <w:tr w:rsidR="00406880" w:rsidTr="003A08EA">
        <w:tc>
          <w:tcPr>
            <w:tcW w:w="2660" w:type="dxa"/>
          </w:tcPr>
          <w:p w:rsidR="00406880" w:rsidRDefault="00406880" w:rsidP="003A08EA">
            <w:pPr>
              <w:rPr>
                <w:rFonts w:eastAsia="Times New Roman"/>
                <w:lang w:eastAsia="pl-PL"/>
              </w:rPr>
            </w:pPr>
            <w:r>
              <w:rPr>
                <w:rFonts w:eastAsia="Times New Roman"/>
                <w:lang w:eastAsia="pl-PL"/>
              </w:rPr>
              <w:t>1. Zadowolenie rodziców</w:t>
            </w:r>
          </w:p>
        </w:tc>
        <w:tc>
          <w:tcPr>
            <w:tcW w:w="992" w:type="dxa"/>
          </w:tcPr>
          <w:p w:rsidR="00406880" w:rsidRPr="00955788" w:rsidRDefault="00406880" w:rsidP="003A08EA">
            <w:pPr>
              <w:jc w:val="center"/>
              <w:rPr>
                <w:rFonts w:eastAsia="Times New Roman"/>
                <w:b/>
                <w:lang w:eastAsia="pl-PL"/>
              </w:rPr>
            </w:pPr>
            <w:r w:rsidRPr="00955788">
              <w:rPr>
                <w:rFonts w:eastAsia="Times New Roman"/>
                <w:b/>
                <w:lang w:eastAsia="pl-PL"/>
              </w:rPr>
              <w:t>-</w:t>
            </w:r>
          </w:p>
        </w:tc>
        <w:tc>
          <w:tcPr>
            <w:tcW w:w="851" w:type="dxa"/>
          </w:tcPr>
          <w:p w:rsidR="00406880" w:rsidRPr="00955788" w:rsidRDefault="00406880" w:rsidP="003A08EA">
            <w:pPr>
              <w:jc w:val="center"/>
              <w:rPr>
                <w:rFonts w:eastAsia="Times New Roman"/>
                <w:b/>
                <w:lang w:eastAsia="pl-PL"/>
              </w:rPr>
            </w:pPr>
            <w:r w:rsidRPr="00955788">
              <w:rPr>
                <w:rFonts w:eastAsia="Times New Roman"/>
                <w:b/>
                <w:lang w:eastAsia="pl-PL"/>
              </w:rPr>
              <w:t>-</w:t>
            </w:r>
          </w:p>
        </w:tc>
        <w:tc>
          <w:tcPr>
            <w:tcW w:w="850" w:type="dxa"/>
          </w:tcPr>
          <w:p w:rsidR="00406880" w:rsidRPr="00955788" w:rsidRDefault="00406880" w:rsidP="003A08EA">
            <w:pPr>
              <w:jc w:val="center"/>
              <w:rPr>
                <w:rFonts w:eastAsia="Times New Roman"/>
                <w:b/>
                <w:lang w:eastAsia="pl-PL"/>
              </w:rPr>
            </w:pPr>
            <w:r w:rsidRPr="00955788">
              <w:rPr>
                <w:rFonts w:eastAsia="Times New Roman"/>
                <w:b/>
                <w:lang w:eastAsia="pl-PL"/>
              </w:rPr>
              <w:t>-</w:t>
            </w:r>
          </w:p>
        </w:tc>
        <w:tc>
          <w:tcPr>
            <w:tcW w:w="851" w:type="dxa"/>
          </w:tcPr>
          <w:p w:rsidR="00406880" w:rsidRPr="00955788" w:rsidRDefault="00406880" w:rsidP="003A08EA">
            <w:pPr>
              <w:jc w:val="center"/>
              <w:rPr>
                <w:rFonts w:eastAsia="Times New Roman"/>
                <w:b/>
                <w:lang w:eastAsia="pl-PL"/>
              </w:rPr>
            </w:pPr>
            <w:r w:rsidRPr="00955788">
              <w:rPr>
                <w:rFonts w:eastAsia="Times New Roman"/>
                <w:b/>
                <w:lang w:eastAsia="pl-PL"/>
              </w:rPr>
              <w:t>-</w:t>
            </w:r>
          </w:p>
        </w:tc>
        <w:tc>
          <w:tcPr>
            <w:tcW w:w="850" w:type="dxa"/>
          </w:tcPr>
          <w:p w:rsidR="00406880" w:rsidRPr="00955788" w:rsidRDefault="00406880" w:rsidP="003A08EA">
            <w:pPr>
              <w:jc w:val="center"/>
              <w:rPr>
                <w:rFonts w:eastAsia="Times New Roman"/>
                <w:b/>
                <w:lang w:eastAsia="pl-PL"/>
              </w:rPr>
            </w:pPr>
            <w:r w:rsidRPr="00955788">
              <w:rPr>
                <w:rFonts w:eastAsia="Times New Roman"/>
                <w:b/>
                <w:lang w:eastAsia="pl-PL"/>
              </w:rPr>
              <w:t>-</w:t>
            </w:r>
          </w:p>
        </w:tc>
        <w:tc>
          <w:tcPr>
            <w:tcW w:w="851" w:type="dxa"/>
          </w:tcPr>
          <w:p w:rsidR="00406880" w:rsidRPr="00955788" w:rsidRDefault="00406880" w:rsidP="003A08EA">
            <w:pPr>
              <w:jc w:val="center"/>
              <w:rPr>
                <w:rFonts w:eastAsia="Times New Roman"/>
                <w:b/>
                <w:lang w:eastAsia="pl-PL"/>
              </w:rPr>
            </w:pPr>
            <w:r w:rsidRPr="00955788">
              <w:rPr>
                <w:rFonts w:eastAsia="Times New Roman"/>
                <w:b/>
                <w:lang w:eastAsia="pl-PL"/>
              </w:rPr>
              <w:t>11</w:t>
            </w:r>
          </w:p>
        </w:tc>
        <w:tc>
          <w:tcPr>
            <w:tcW w:w="708" w:type="dxa"/>
          </w:tcPr>
          <w:p w:rsidR="00406880" w:rsidRPr="00955788" w:rsidRDefault="00406880" w:rsidP="003A08EA">
            <w:pPr>
              <w:jc w:val="center"/>
              <w:rPr>
                <w:rFonts w:eastAsia="Times New Roman"/>
                <w:b/>
                <w:lang w:eastAsia="pl-PL"/>
              </w:rPr>
            </w:pPr>
            <w:r w:rsidRPr="00955788">
              <w:rPr>
                <w:rFonts w:eastAsia="Times New Roman"/>
                <w:b/>
                <w:lang w:eastAsia="pl-PL"/>
              </w:rPr>
              <w:t>39</w:t>
            </w:r>
          </w:p>
        </w:tc>
        <w:tc>
          <w:tcPr>
            <w:tcW w:w="851" w:type="dxa"/>
          </w:tcPr>
          <w:p w:rsidR="00406880" w:rsidRPr="00955788" w:rsidRDefault="00406880" w:rsidP="003A08EA">
            <w:pPr>
              <w:jc w:val="center"/>
              <w:rPr>
                <w:rFonts w:eastAsia="Times New Roman"/>
                <w:b/>
                <w:lang w:eastAsia="pl-PL"/>
              </w:rPr>
            </w:pPr>
            <w:r w:rsidRPr="00955788">
              <w:rPr>
                <w:rFonts w:eastAsia="Times New Roman"/>
                <w:b/>
                <w:lang w:eastAsia="pl-PL"/>
              </w:rPr>
              <w:t>1</w:t>
            </w:r>
          </w:p>
        </w:tc>
      </w:tr>
      <w:tr w:rsidR="00406880" w:rsidRPr="00B620DB" w:rsidTr="003A08EA">
        <w:tc>
          <w:tcPr>
            <w:tcW w:w="2660" w:type="dxa"/>
          </w:tcPr>
          <w:p w:rsidR="00406880" w:rsidRDefault="00406880" w:rsidP="003A08EA">
            <w:pPr>
              <w:rPr>
                <w:rFonts w:eastAsia="Times New Roman"/>
                <w:lang w:eastAsia="pl-PL"/>
              </w:rPr>
            </w:pPr>
            <w:r>
              <w:rPr>
                <w:rFonts w:eastAsia="Times New Roman"/>
                <w:lang w:eastAsia="pl-PL"/>
              </w:rPr>
              <w:t>2. Postępy rozwoju dziecka</w:t>
            </w:r>
          </w:p>
        </w:tc>
        <w:tc>
          <w:tcPr>
            <w:tcW w:w="992" w:type="dxa"/>
          </w:tcPr>
          <w:p w:rsidR="00406880" w:rsidRPr="00955788" w:rsidRDefault="00406880" w:rsidP="003A08EA">
            <w:pPr>
              <w:jc w:val="center"/>
              <w:rPr>
                <w:rFonts w:eastAsia="Times New Roman"/>
                <w:b/>
                <w:lang w:eastAsia="pl-PL"/>
              </w:rPr>
            </w:pPr>
            <w:r w:rsidRPr="00955788">
              <w:rPr>
                <w:rFonts w:eastAsia="Times New Roman"/>
                <w:b/>
                <w:lang w:eastAsia="pl-PL"/>
              </w:rPr>
              <w:t>-</w:t>
            </w:r>
          </w:p>
        </w:tc>
        <w:tc>
          <w:tcPr>
            <w:tcW w:w="851" w:type="dxa"/>
          </w:tcPr>
          <w:p w:rsidR="00406880" w:rsidRPr="00955788" w:rsidRDefault="00406880" w:rsidP="003A08EA">
            <w:pPr>
              <w:jc w:val="center"/>
              <w:rPr>
                <w:rFonts w:eastAsia="Times New Roman"/>
                <w:b/>
                <w:lang w:eastAsia="pl-PL"/>
              </w:rPr>
            </w:pPr>
            <w:r w:rsidRPr="00955788">
              <w:rPr>
                <w:rFonts w:eastAsia="Times New Roman"/>
                <w:b/>
                <w:lang w:eastAsia="pl-PL"/>
              </w:rPr>
              <w:t>-</w:t>
            </w:r>
          </w:p>
        </w:tc>
        <w:tc>
          <w:tcPr>
            <w:tcW w:w="850" w:type="dxa"/>
          </w:tcPr>
          <w:p w:rsidR="00406880" w:rsidRPr="00955788" w:rsidRDefault="00406880" w:rsidP="003A08EA">
            <w:pPr>
              <w:jc w:val="center"/>
              <w:rPr>
                <w:rFonts w:eastAsia="Times New Roman"/>
                <w:b/>
                <w:lang w:eastAsia="pl-PL"/>
              </w:rPr>
            </w:pPr>
            <w:r w:rsidRPr="00955788">
              <w:rPr>
                <w:rFonts w:eastAsia="Times New Roman"/>
                <w:b/>
                <w:lang w:eastAsia="pl-PL"/>
              </w:rPr>
              <w:t>-</w:t>
            </w:r>
          </w:p>
        </w:tc>
        <w:tc>
          <w:tcPr>
            <w:tcW w:w="851" w:type="dxa"/>
          </w:tcPr>
          <w:p w:rsidR="00406880" w:rsidRPr="00955788" w:rsidRDefault="00406880" w:rsidP="003A08EA">
            <w:pPr>
              <w:jc w:val="center"/>
              <w:rPr>
                <w:rFonts w:eastAsia="Times New Roman"/>
                <w:b/>
                <w:lang w:eastAsia="pl-PL"/>
              </w:rPr>
            </w:pPr>
            <w:r w:rsidRPr="00955788">
              <w:rPr>
                <w:rFonts w:eastAsia="Times New Roman"/>
                <w:b/>
                <w:lang w:eastAsia="pl-PL"/>
              </w:rPr>
              <w:t>-</w:t>
            </w:r>
          </w:p>
        </w:tc>
        <w:tc>
          <w:tcPr>
            <w:tcW w:w="850" w:type="dxa"/>
          </w:tcPr>
          <w:p w:rsidR="00406880" w:rsidRPr="00955788" w:rsidRDefault="00406880" w:rsidP="003A08EA">
            <w:pPr>
              <w:jc w:val="center"/>
              <w:rPr>
                <w:rFonts w:eastAsia="Times New Roman"/>
                <w:b/>
                <w:lang w:eastAsia="pl-PL"/>
              </w:rPr>
            </w:pPr>
            <w:r w:rsidRPr="00955788">
              <w:rPr>
                <w:rFonts w:eastAsia="Times New Roman"/>
                <w:b/>
                <w:lang w:eastAsia="pl-PL"/>
              </w:rPr>
              <w:t>5</w:t>
            </w:r>
          </w:p>
        </w:tc>
        <w:tc>
          <w:tcPr>
            <w:tcW w:w="851" w:type="dxa"/>
          </w:tcPr>
          <w:p w:rsidR="00406880" w:rsidRPr="00955788" w:rsidRDefault="00406880" w:rsidP="003A08EA">
            <w:pPr>
              <w:jc w:val="center"/>
              <w:rPr>
                <w:rFonts w:eastAsia="Times New Roman"/>
                <w:b/>
                <w:lang w:eastAsia="pl-PL"/>
              </w:rPr>
            </w:pPr>
            <w:r w:rsidRPr="00955788">
              <w:rPr>
                <w:rFonts w:eastAsia="Times New Roman"/>
                <w:b/>
                <w:lang w:eastAsia="pl-PL"/>
              </w:rPr>
              <w:t>21</w:t>
            </w:r>
          </w:p>
        </w:tc>
        <w:tc>
          <w:tcPr>
            <w:tcW w:w="708" w:type="dxa"/>
          </w:tcPr>
          <w:p w:rsidR="00406880" w:rsidRPr="00955788" w:rsidRDefault="00406880" w:rsidP="003A08EA">
            <w:pPr>
              <w:jc w:val="center"/>
              <w:rPr>
                <w:rFonts w:eastAsia="Times New Roman"/>
                <w:b/>
                <w:lang w:eastAsia="pl-PL"/>
              </w:rPr>
            </w:pPr>
            <w:r w:rsidRPr="00955788">
              <w:rPr>
                <w:rFonts w:eastAsia="Times New Roman"/>
                <w:b/>
                <w:lang w:eastAsia="pl-PL"/>
              </w:rPr>
              <w:t>23</w:t>
            </w:r>
          </w:p>
        </w:tc>
        <w:tc>
          <w:tcPr>
            <w:tcW w:w="851" w:type="dxa"/>
          </w:tcPr>
          <w:p w:rsidR="00406880" w:rsidRPr="00955788" w:rsidRDefault="00406880" w:rsidP="003A08EA">
            <w:pPr>
              <w:jc w:val="center"/>
              <w:rPr>
                <w:rFonts w:eastAsia="Times New Roman"/>
                <w:b/>
                <w:lang w:eastAsia="pl-PL"/>
              </w:rPr>
            </w:pPr>
            <w:r w:rsidRPr="00955788">
              <w:rPr>
                <w:rFonts w:eastAsia="Times New Roman"/>
                <w:b/>
                <w:lang w:eastAsia="pl-PL"/>
              </w:rPr>
              <w:t>2</w:t>
            </w:r>
          </w:p>
        </w:tc>
      </w:tr>
      <w:tr w:rsidR="00406880" w:rsidRPr="00B620DB" w:rsidTr="003A08EA">
        <w:tc>
          <w:tcPr>
            <w:tcW w:w="2660" w:type="dxa"/>
          </w:tcPr>
          <w:p w:rsidR="00406880" w:rsidRDefault="00406880" w:rsidP="003A08EA">
            <w:pPr>
              <w:rPr>
                <w:rFonts w:eastAsia="Times New Roman"/>
                <w:lang w:eastAsia="pl-PL"/>
              </w:rPr>
            </w:pPr>
            <w:r>
              <w:rPr>
                <w:rFonts w:eastAsia="Times New Roman"/>
                <w:lang w:eastAsia="pl-PL"/>
              </w:rPr>
              <w:t>3. Wkład rodziny w rozwój</w:t>
            </w:r>
          </w:p>
        </w:tc>
        <w:tc>
          <w:tcPr>
            <w:tcW w:w="992" w:type="dxa"/>
          </w:tcPr>
          <w:p w:rsidR="00406880" w:rsidRPr="00955788" w:rsidRDefault="00406880" w:rsidP="003A08EA">
            <w:pPr>
              <w:jc w:val="center"/>
              <w:rPr>
                <w:rFonts w:eastAsia="Times New Roman"/>
                <w:b/>
                <w:lang w:eastAsia="pl-PL"/>
              </w:rPr>
            </w:pPr>
            <w:r>
              <w:rPr>
                <w:rFonts w:eastAsia="Times New Roman"/>
                <w:b/>
                <w:lang w:eastAsia="pl-PL"/>
              </w:rPr>
              <w:t>3</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w:t>
            </w:r>
          </w:p>
        </w:tc>
        <w:tc>
          <w:tcPr>
            <w:tcW w:w="850" w:type="dxa"/>
          </w:tcPr>
          <w:p w:rsidR="00406880" w:rsidRPr="00955788" w:rsidRDefault="00406880" w:rsidP="003A08EA">
            <w:pPr>
              <w:jc w:val="center"/>
              <w:rPr>
                <w:rFonts w:eastAsia="Times New Roman"/>
                <w:b/>
                <w:lang w:eastAsia="pl-PL"/>
              </w:rPr>
            </w:pPr>
            <w:r>
              <w:rPr>
                <w:rFonts w:eastAsia="Times New Roman"/>
                <w:b/>
                <w:lang w:eastAsia="pl-PL"/>
              </w:rPr>
              <w:t>-</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1</w:t>
            </w:r>
          </w:p>
        </w:tc>
        <w:tc>
          <w:tcPr>
            <w:tcW w:w="850" w:type="dxa"/>
          </w:tcPr>
          <w:p w:rsidR="00406880" w:rsidRPr="00955788" w:rsidRDefault="00406880" w:rsidP="003A08EA">
            <w:pPr>
              <w:jc w:val="center"/>
              <w:rPr>
                <w:rFonts w:eastAsia="Times New Roman"/>
                <w:b/>
                <w:lang w:eastAsia="pl-PL"/>
              </w:rPr>
            </w:pPr>
            <w:r>
              <w:rPr>
                <w:rFonts w:eastAsia="Times New Roman"/>
                <w:b/>
                <w:lang w:eastAsia="pl-PL"/>
              </w:rPr>
              <w:t>4</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5</w:t>
            </w:r>
          </w:p>
        </w:tc>
        <w:tc>
          <w:tcPr>
            <w:tcW w:w="708" w:type="dxa"/>
          </w:tcPr>
          <w:p w:rsidR="00406880" w:rsidRPr="00955788" w:rsidRDefault="00406880" w:rsidP="003A08EA">
            <w:pPr>
              <w:jc w:val="center"/>
              <w:rPr>
                <w:rFonts w:eastAsia="Times New Roman"/>
                <w:b/>
                <w:lang w:eastAsia="pl-PL"/>
              </w:rPr>
            </w:pPr>
            <w:r>
              <w:rPr>
                <w:rFonts w:eastAsia="Times New Roman"/>
                <w:b/>
                <w:lang w:eastAsia="pl-PL"/>
              </w:rPr>
              <w:t>7</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31</w:t>
            </w:r>
          </w:p>
        </w:tc>
      </w:tr>
      <w:tr w:rsidR="00406880" w:rsidRPr="00B620DB" w:rsidTr="003A08EA">
        <w:tc>
          <w:tcPr>
            <w:tcW w:w="2660" w:type="dxa"/>
          </w:tcPr>
          <w:p w:rsidR="00406880" w:rsidRDefault="00406880" w:rsidP="003A08EA">
            <w:pPr>
              <w:rPr>
                <w:rFonts w:eastAsia="Times New Roman"/>
                <w:lang w:eastAsia="pl-PL"/>
              </w:rPr>
            </w:pPr>
            <w:r>
              <w:rPr>
                <w:rFonts w:eastAsia="Times New Roman"/>
                <w:lang w:eastAsia="pl-PL"/>
              </w:rPr>
              <w:t>4. Wkład programu w rozwój</w:t>
            </w:r>
          </w:p>
        </w:tc>
        <w:tc>
          <w:tcPr>
            <w:tcW w:w="992" w:type="dxa"/>
          </w:tcPr>
          <w:p w:rsidR="00406880" w:rsidRPr="00955788" w:rsidRDefault="00406880" w:rsidP="003A08EA">
            <w:pPr>
              <w:jc w:val="center"/>
              <w:rPr>
                <w:rFonts w:eastAsia="Times New Roman"/>
                <w:b/>
                <w:lang w:eastAsia="pl-PL"/>
              </w:rPr>
            </w:pPr>
            <w:r>
              <w:rPr>
                <w:rFonts w:eastAsia="Times New Roman"/>
                <w:b/>
                <w:lang w:eastAsia="pl-PL"/>
              </w:rPr>
              <w:t>2</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w:t>
            </w:r>
          </w:p>
        </w:tc>
        <w:tc>
          <w:tcPr>
            <w:tcW w:w="850" w:type="dxa"/>
          </w:tcPr>
          <w:p w:rsidR="00406880" w:rsidRPr="00955788" w:rsidRDefault="00406880" w:rsidP="003A08EA">
            <w:pPr>
              <w:jc w:val="center"/>
              <w:rPr>
                <w:rFonts w:eastAsia="Times New Roman"/>
                <w:b/>
                <w:lang w:eastAsia="pl-PL"/>
              </w:rPr>
            </w:pPr>
            <w:r>
              <w:rPr>
                <w:rFonts w:eastAsia="Times New Roman"/>
                <w:b/>
                <w:lang w:eastAsia="pl-PL"/>
              </w:rPr>
              <w:t>-</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1</w:t>
            </w:r>
          </w:p>
        </w:tc>
        <w:tc>
          <w:tcPr>
            <w:tcW w:w="850" w:type="dxa"/>
          </w:tcPr>
          <w:p w:rsidR="00406880" w:rsidRPr="00955788" w:rsidRDefault="00406880" w:rsidP="003A08EA">
            <w:pPr>
              <w:jc w:val="center"/>
              <w:rPr>
                <w:rFonts w:eastAsia="Times New Roman"/>
                <w:b/>
                <w:lang w:eastAsia="pl-PL"/>
              </w:rPr>
            </w:pPr>
            <w:r>
              <w:rPr>
                <w:rFonts w:eastAsia="Times New Roman"/>
                <w:b/>
                <w:lang w:eastAsia="pl-PL"/>
              </w:rPr>
              <w:t>2</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5</w:t>
            </w:r>
          </w:p>
        </w:tc>
        <w:tc>
          <w:tcPr>
            <w:tcW w:w="708" w:type="dxa"/>
          </w:tcPr>
          <w:p w:rsidR="00406880" w:rsidRPr="00955788" w:rsidRDefault="00406880" w:rsidP="003A08EA">
            <w:pPr>
              <w:jc w:val="center"/>
              <w:rPr>
                <w:rFonts w:eastAsia="Times New Roman"/>
                <w:b/>
                <w:lang w:eastAsia="pl-PL"/>
              </w:rPr>
            </w:pPr>
            <w:r>
              <w:rPr>
                <w:rFonts w:eastAsia="Times New Roman"/>
                <w:b/>
                <w:lang w:eastAsia="pl-PL"/>
              </w:rPr>
              <w:t>11</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30</w:t>
            </w:r>
          </w:p>
        </w:tc>
      </w:tr>
      <w:tr w:rsidR="00406880" w:rsidRPr="00B620DB" w:rsidTr="003A08EA">
        <w:tc>
          <w:tcPr>
            <w:tcW w:w="2660" w:type="dxa"/>
          </w:tcPr>
          <w:p w:rsidR="00406880" w:rsidRDefault="00406880" w:rsidP="003A08EA">
            <w:pPr>
              <w:rPr>
                <w:rFonts w:eastAsia="Times New Roman"/>
                <w:lang w:eastAsia="pl-PL"/>
              </w:rPr>
            </w:pPr>
            <w:r>
              <w:rPr>
                <w:rFonts w:eastAsia="Times New Roman"/>
                <w:lang w:eastAsia="pl-PL"/>
              </w:rPr>
              <w:t>5. Wpływ programu na przygotowywanie do szkoły</w:t>
            </w:r>
          </w:p>
        </w:tc>
        <w:tc>
          <w:tcPr>
            <w:tcW w:w="992" w:type="dxa"/>
          </w:tcPr>
          <w:p w:rsidR="00406880" w:rsidRPr="00955788" w:rsidRDefault="00406880" w:rsidP="003A08EA">
            <w:pPr>
              <w:jc w:val="center"/>
              <w:rPr>
                <w:rFonts w:eastAsia="Times New Roman"/>
                <w:b/>
                <w:lang w:eastAsia="pl-PL"/>
              </w:rPr>
            </w:pPr>
            <w:r>
              <w:rPr>
                <w:rFonts w:eastAsia="Times New Roman"/>
                <w:b/>
                <w:lang w:eastAsia="pl-PL"/>
              </w:rPr>
              <w:t>1</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w:t>
            </w:r>
          </w:p>
        </w:tc>
        <w:tc>
          <w:tcPr>
            <w:tcW w:w="850" w:type="dxa"/>
          </w:tcPr>
          <w:p w:rsidR="00406880" w:rsidRPr="00955788" w:rsidRDefault="00406880" w:rsidP="003A08EA">
            <w:pPr>
              <w:jc w:val="center"/>
              <w:rPr>
                <w:rFonts w:eastAsia="Times New Roman"/>
                <w:b/>
                <w:lang w:eastAsia="pl-PL"/>
              </w:rPr>
            </w:pPr>
            <w:r>
              <w:rPr>
                <w:rFonts w:eastAsia="Times New Roman"/>
                <w:b/>
                <w:lang w:eastAsia="pl-PL"/>
              </w:rPr>
              <w:t>-</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1</w:t>
            </w:r>
          </w:p>
        </w:tc>
        <w:tc>
          <w:tcPr>
            <w:tcW w:w="850" w:type="dxa"/>
          </w:tcPr>
          <w:p w:rsidR="00406880" w:rsidRPr="00955788" w:rsidRDefault="00406880" w:rsidP="003A08EA">
            <w:pPr>
              <w:jc w:val="center"/>
              <w:rPr>
                <w:rFonts w:eastAsia="Times New Roman"/>
                <w:b/>
                <w:lang w:eastAsia="pl-PL"/>
              </w:rPr>
            </w:pPr>
            <w:r>
              <w:rPr>
                <w:rFonts w:eastAsia="Times New Roman"/>
                <w:b/>
                <w:lang w:eastAsia="pl-PL"/>
              </w:rPr>
              <w:t>4</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8</w:t>
            </w:r>
          </w:p>
        </w:tc>
        <w:tc>
          <w:tcPr>
            <w:tcW w:w="708" w:type="dxa"/>
          </w:tcPr>
          <w:p w:rsidR="00406880" w:rsidRPr="00955788" w:rsidRDefault="00406880" w:rsidP="003A08EA">
            <w:pPr>
              <w:jc w:val="center"/>
              <w:rPr>
                <w:rFonts w:eastAsia="Times New Roman"/>
                <w:b/>
                <w:lang w:eastAsia="pl-PL"/>
              </w:rPr>
            </w:pPr>
            <w:r>
              <w:rPr>
                <w:rFonts w:eastAsia="Times New Roman"/>
                <w:b/>
                <w:lang w:eastAsia="pl-PL"/>
              </w:rPr>
              <w:t>11</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26</w:t>
            </w:r>
          </w:p>
        </w:tc>
      </w:tr>
      <w:tr w:rsidR="00406880" w:rsidRPr="00B620DB" w:rsidTr="003A08EA">
        <w:tc>
          <w:tcPr>
            <w:tcW w:w="2660" w:type="dxa"/>
          </w:tcPr>
          <w:p w:rsidR="00406880" w:rsidRDefault="00406880" w:rsidP="003A08EA">
            <w:pPr>
              <w:rPr>
                <w:rFonts w:eastAsia="Times New Roman"/>
                <w:lang w:eastAsia="pl-PL"/>
              </w:rPr>
            </w:pPr>
            <w:r>
              <w:rPr>
                <w:rFonts w:eastAsia="Times New Roman"/>
                <w:lang w:eastAsia="pl-PL"/>
              </w:rPr>
              <w:t>6. Jw. na funkcjonowanie w rodzinie</w:t>
            </w:r>
          </w:p>
        </w:tc>
        <w:tc>
          <w:tcPr>
            <w:tcW w:w="992" w:type="dxa"/>
          </w:tcPr>
          <w:p w:rsidR="00406880" w:rsidRPr="00955788" w:rsidRDefault="00406880" w:rsidP="003A08EA">
            <w:pPr>
              <w:jc w:val="center"/>
              <w:rPr>
                <w:rFonts w:eastAsia="Times New Roman"/>
                <w:b/>
                <w:lang w:eastAsia="pl-PL"/>
              </w:rPr>
            </w:pPr>
            <w:r>
              <w:rPr>
                <w:rFonts w:eastAsia="Times New Roman"/>
                <w:b/>
                <w:lang w:eastAsia="pl-PL"/>
              </w:rPr>
              <w:t>5</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w:t>
            </w:r>
          </w:p>
        </w:tc>
        <w:tc>
          <w:tcPr>
            <w:tcW w:w="850" w:type="dxa"/>
          </w:tcPr>
          <w:p w:rsidR="00406880" w:rsidRPr="00955788" w:rsidRDefault="00406880" w:rsidP="003A08EA">
            <w:pPr>
              <w:jc w:val="center"/>
              <w:rPr>
                <w:rFonts w:eastAsia="Times New Roman"/>
                <w:b/>
                <w:lang w:eastAsia="pl-PL"/>
              </w:rPr>
            </w:pPr>
            <w:r>
              <w:rPr>
                <w:rFonts w:eastAsia="Times New Roman"/>
                <w:b/>
                <w:lang w:eastAsia="pl-PL"/>
              </w:rPr>
              <w:t>2</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5</w:t>
            </w:r>
          </w:p>
        </w:tc>
        <w:tc>
          <w:tcPr>
            <w:tcW w:w="850" w:type="dxa"/>
          </w:tcPr>
          <w:p w:rsidR="00406880" w:rsidRPr="00955788" w:rsidRDefault="00406880" w:rsidP="003A08EA">
            <w:pPr>
              <w:jc w:val="center"/>
              <w:rPr>
                <w:rFonts w:eastAsia="Times New Roman"/>
                <w:b/>
                <w:lang w:eastAsia="pl-PL"/>
              </w:rPr>
            </w:pPr>
            <w:r>
              <w:rPr>
                <w:rFonts w:eastAsia="Times New Roman"/>
                <w:b/>
                <w:lang w:eastAsia="pl-PL"/>
              </w:rPr>
              <w:t>6</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9</w:t>
            </w:r>
          </w:p>
        </w:tc>
        <w:tc>
          <w:tcPr>
            <w:tcW w:w="708" w:type="dxa"/>
          </w:tcPr>
          <w:p w:rsidR="00406880" w:rsidRPr="00955788" w:rsidRDefault="00406880" w:rsidP="003A08EA">
            <w:pPr>
              <w:jc w:val="center"/>
              <w:rPr>
                <w:rFonts w:eastAsia="Times New Roman"/>
                <w:b/>
                <w:lang w:eastAsia="pl-PL"/>
              </w:rPr>
            </w:pPr>
            <w:r>
              <w:rPr>
                <w:rFonts w:eastAsia="Times New Roman"/>
                <w:b/>
                <w:lang w:eastAsia="pl-PL"/>
              </w:rPr>
              <w:t>14</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10</w:t>
            </w:r>
          </w:p>
        </w:tc>
      </w:tr>
      <w:tr w:rsidR="00406880" w:rsidRPr="00B620DB" w:rsidTr="003A08EA">
        <w:tc>
          <w:tcPr>
            <w:tcW w:w="2660" w:type="dxa"/>
          </w:tcPr>
          <w:p w:rsidR="00406880" w:rsidRDefault="00406880" w:rsidP="003A08EA">
            <w:pPr>
              <w:rPr>
                <w:rFonts w:eastAsia="Times New Roman"/>
                <w:lang w:eastAsia="pl-PL"/>
              </w:rPr>
            </w:pPr>
            <w:r>
              <w:rPr>
                <w:rFonts w:eastAsia="Times New Roman"/>
                <w:lang w:eastAsia="pl-PL"/>
              </w:rPr>
              <w:lastRenderedPageBreak/>
              <w:t>7. Jw. na funkcjonowanie w grupie rówieśniczej</w:t>
            </w:r>
          </w:p>
        </w:tc>
        <w:tc>
          <w:tcPr>
            <w:tcW w:w="992" w:type="dxa"/>
          </w:tcPr>
          <w:p w:rsidR="00406880" w:rsidRPr="00955788" w:rsidRDefault="00406880" w:rsidP="003A08EA">
            <w:pPr>
              <w:jc w:val="center"/>
              <w:rPr>
                <w:rFonts w:eastAsia="Times New Roman"/>
                <w:b/>
                <w:lang w:eastAsia="pl-PL"/>
              </w:rPr>
            </w:pPr>
            <w:r>
              <w:rPr>
                <w:rFonts w:eastAsia="Times New Roman"/>
                <w:b/>
                <w:lang w:eastAsia="pl-PL"/>
              </w:rPr>
              <w:t>2</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w:t>
            </w:r>
          </w:p>
        </w:tc>
        <w:tc>
          <w:tcPr>
            <w:tcW w:w="850" w:type="dxa"/>
          </w:tcPr>
          <w:p w:rsidR="00406880" w:rsidRPr="00955788" w:rsidRDefault="00406880" w:rsidP="003A08EA">
            <w:pPr>
              <w:jc w:val="center"/>
              <w:rPr>
                <w:rFonts w:eastAsia="Times New Roman"/>
                <w:b/>
                <w:lang w:eastAsia="pl-PL"/>
              </w:rPr>
            </w:pPr>
            <w:r>
              <w:rPr>
                <w:rFonts w:eastAsia="Times New Roman"/>
                <w:b/>
                <w:lang w:eastAsia="pl-PL"/>
              </w:rPr>
              <w:t>-</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2</w:t>
            </w:r>
          </w:p>
        </w:tc>
        <w:tc>
          <w:tcPr>
            <w:tcW w:w="850" w:type="dxa"/>
          </w:tcPr>
          <w:p w:rsidR="00406880" w:rsidRPr="00955788" w:rsidRDefault="00406880" w:rsidP="003A08EA">
            <w:pPr>
              <w:jc w:val="center"/>
              <w:rPr>
                <w:rFonts w:eastAsia="Times New Roman"/>
                <w:b/>
                <w:lang w:eastAsia="pl-PL"/>
              </w:rPr>
            </w:pPr>
            <w:r>
              <w:rPr>
                <w:rFonts w:eastAsia="Times New Roman"/>
                <w:b/>
                <w:lang w:eastAsia="pl-PL"/>
              </w:rPr>
              <w:t>5</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12</w:t>
            </w:r>
          </w:p>
        </w:tc>
        <w:tc>
          <w:tcPr>
            <w:tcW w:w="708" w:type="dxa"/>
          </w:tcPr>
          <w:p w:rsidR="00406880" w:rsidRPr="00955788" w:rsidRDefault="00406880" w:rsidP="003A08EA">
            <w:pPr>
              <w:jc w:val="center"/>
              <w:rPr>
                <w:rFonts w:eastAsia="Times New Roman"/>
                <w:b/>
                <w:lang w:eastAsia="pl-PL"/>
              </w:rPr>
            </w:pPr>
            <w:r>
              <w:rPr>
                <w:rFonts w:eastAsia="Times New Roman"/>
                <w:b/>
                <w:lang w:eastAsia="pl-PL"/>
              </w:rPr>
              <w:t>14</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16</w:t>
            </w:r>
          </w:p>
        </w:tc>
      </w:tr>
      <w:tr w:rsidR="00406880" w:rsidRPr="00B620DB" w:rsidTr="003A08EA">
        <w:tc>
          <w:tcPr>
            <w:tcW w:w="2660" w:type="dxa"/>
          </w:tcPr>
          <w:p w:rsidR="00406880" w:rsidRDefault="00406880" w:rsidP="003A08EA">
            <w:pPr>
              <w:rPr>
                <w:rFonts w:eastAsia="Times New Roman"/>
                <w:lang w:eastAsia="pl-PL"/>
              </w:rPr>
            </w:pPr>
            <w:r>
              <w:rPr>
                <w:rFonts w:eastAsia="Times New Roman"/>
                <w:lang w:eastAsia="pl-PL"/>
              </w:rPr>
              <w:t>8. Współpraca rodziców ze specjalistami</w:t>
            </w:r>
          </w:p>
        </w:tc>
        <w:tc>
          <w:tcPr>
            <w:tcW w:w="992" w:type="dxa"/>
          </w:tcPr>
          <w:p w:rsidR="00406880" w:rsidRPr="00955788" w:rsidRDefault="00406880" w:rsidP="003A08EA">
            <w:pPr>
              <w:jc w:val="center"/>
              <w:rPr>
                <w:rFonts w:eastAsia="Times New Roman"/>
                <w:b/>
                <w:lang w:eastAsia="pl-PL"/>
              </w:rPr>
            </w:pPr>
            <w:r>
              <w:rPr>
                <w:rFonts w:eastAsia="Times New Roman"/>
                <w:b/>
                <w:lang w:eastAsia="pl-PL"/>
              </w:rPr>
              <w:t>-</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w:t>
            </w:r>
          </w:p>
        </w:tc>
        <w:tc>
          <w:tcPr>
            <w:tcW w:w="850" w:type="dxa"/>
          </w:tcPr>
          <w:p w:rsidR="00406880" w:rsidRPr="00955788" w:rsidRDefault="00406880" w:rsidP="003A08EA">
            <w:pPr>
              <w:jc w:val="center"/>
              <w:rPr>
                <w:rFonts w:eastAsia="Times New Roman"/>
                <w:b/>
                <w:lang w:eastAsia="pl-PL"/>
              </w:rPr>
            </w:pPr>
            <w:r>
              <w:rPr>
                <w:rFonts w:eastAsia="Times New Roman"/>
                <w:b/>
                <w:lang w:eastAsia="pl-PL"/>
              </w:rPr>
              <w:t>1</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w:t>
            </w:r>
          </w:p>
        </w:tc>
        <w:tc>
          <w:tcPr>
            <w:tcW w:w="850" w:type="dxa"/>
          </w:tcPr>
          <w:p w:rsidR="00406880" w:rsidRPr="00955788" w:rsidRDefault="00406880" w:rsidP="003A08EA">
            <w:pPr>
              <w:jc w:val="center"/>
              <w:rPr>
                <w:rFonts w:eastAsia="Times New Roman"/>
                <w:b/>
                <w:lang w:eastAsia="pl-PL"/>
              </w:rPr>
            </w:pPr>
            <w:r>
              <w:rPr>
                <w:rFonts w:eastAsia="Times New Roman"/>
                <w:b/>
                <w:lang w:eastAsia="pl-PL"/>
              </w:rPr>
              <w:t>1</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6</w:t>
            </w:r>
          </w:p>
        </w:tc>
        <w:tc>
          <w:tcPr>
            <w:tcW w:w="708" w:type="dxa"/>
          </w:tcPr>
          <w:p w:rsidR="00406880" w:rsidRPr="00955788" w:rsidRDefault="00406880" w:rsidP="003A08EA">
            <w:pPr>
              <w:jc w:val="center"/>
              <w:rPr>
                <w:rFonts w:eastAsia="Times New Roman"/>
                <w:b/>
                <w:lang w:eastAsia="pl-PL"/>
              </w:rPr>
            </w:pPr>
            <w:r>
              <w:rPr>
                <w:rFonts w:eastAsia="Times New Roman"/>
                <w:b/>
                <w:lang w:eastAsia="pl-PL"/>
              </w:rPr>
              <w:t>40</w:t>
            </w:r>
          </w:p>
        </w:tc>
        <w:tc>
          <w:tcPr>
            <w:tcW w:w="851" w:type="dxa"/>
          </w:tcPr>
          <w:p w:rsidR="00406880" w:rsidRPr="00955788" w:rsidRDefault="00406880" w:rsidP="003A08EA">
            <w:pPr>
              <w:jc w:val="center"/>
              <w:rPr>
                <w:rFonts w:eastAsia="Times New Roman"/>
                <w:b/>
                <w:lang w:eastAsia="pl-PL"/>
              </w:rPr>
            </w:pPr>
            <w:r>
              <w:rPr>
                <w:rFonts w:eastAsia="Times New Roman"/>
                <w:b/>
                <w:lang w:eastAsia="pl-PL"/>
              </w:rPr>
              <w:t>3</w:t>
            </w:r>
          </w:p>
        </w:tc>
      </w:tr>
    </w:tbl>
    <w:p w:rsidR="00406880" w:rsidRDefault="00406880" w:rsidP="00406880">
      <w:pPr>
        <w:spacing w:line="360" w:lineRule="auto"/>
      </w:pPr>
    </w:p>
    <w:p w:rsidR="00406880" w:rsidRPr="00C85509" w:rsidRDefault="00406880" w:rsidP="00406880">
      <w:pPr>
        <w:spacing w:line="360" w:lineRule="auto"/>
      </w:pPr>
      <w:r>
        <w:t>Niektóre oceniane kategorie trudno rozdzielić, uważają rodzice. Rekomendacja dla programu udzielaną przez rod</w:t>
      </w:r>
      <w:r w:rsidR="00922BE0">
        <w:t>ziców jest niemalże brak uwag (</w:t>
      </w:r>
      <w:r>
        <w:t xml:space="preserve">w randze pierwszej – 12 badanych; w randze drugiej 33 badanych, zaś w trzeciej – 40 badanych). Uwagi dotyczą poprawiania logistyki; większość z nich w zasadzie komentarze o potrzebie kontynuacji działań projektowych i troska o to co będzie po projekcie. </w:t>
      </w:r>
    </w:p>
    <w:p w:rsidR="000A3203" w:rsidRDefault="000A3203" w:rsidP="000A3203">
      <w:pPr>
        <w:spacing w:line="360" w:lineRule="auto"/>
      </w:pPr>
    </w:p>
    <w:p w:rsidR="00AD2005" w:rsidRDefault="00922BE0" w:rsidP="000A3203">
      <w:pPr>
        <w:spacing w:line="360" w:lineRule="auto"/>
      </w:pPr>
      <w:r>
        <w:t xml:space="preserve">W ramach projektu działał punkt konsultacyjny dla rodziców spoza projektu. W ciągu trzech lat projektu obsłużono w nim 33 rodziców i ich dzieci (z dokumentacją podstawową). </w:t>
      </w:r>
    </w:p>
    <w:p w:rsidR="00922BE0" w:rsidRDefault="00922BE0" w:rsidP="000A3203">
      <w:pPr>
        <w:spacing w:line="360" w:lineRule="auto"/>
      </w:pPr>
    </w:p>
    <w:p w:rsidR="000A3203" w:rsidRPr="00DB7448" w:rsidRDefault="000A3203" w:rsidP="000A3203">
      <w:pPr>
        <w:spacing w:line="360" w:lineRule="auto"/>
        <w:rPr>
          <w:b/>
          <w:sz w:val="32"/>
          <w:szCs w:val="32"/>
        </w:rPr>
      </w:pPr>
      <w:r>
        <w:rPr>
          <w:b/>
          <w:sz w:val="32"/>
          <w:szCs w:val="32"/>
        </w:rPr>
        <w:t>4</w:t>
      </w:r>
      <w:r w:rsidRPr="00DB7448">
        <w:rPr>
          <w:b/>
          <w:sz w:val="32"/>
          <w:szCs w:val="32"/>
        </w:rPr>
        <w:t xml:space="preserve">.2. </w:t>
      </w:r>
      <w:r>
        <w:rPr>
          <w:b/>
          <w:sz w:val="32"/>
          <w:szCs w:val="32"/>
        </w:rPr>
        <w:t>Badania specjalistów</w:t>
      </w:r>
    </w:p>
    <w:p w:rsidR="000A3203" w:rsidRDefault="000A3203" w:rsidP="000A3203">
      <w:pPr>
        <w:spacing w:line="360" w:lineRule="auto"/>
      </w:pPr>
    </w:p>
    <w:p w:rsidR="00C20E0E" w:rsidRDefault="00C20E0E" w:rsidP="00C20E0E">
      <w:pPr>
        <w:spacing w:line="360" w:lineRule="auto"/>
        <w:rPr>
          <w:rFonts w:eastAsia="Times New Roman"/>
          <w:lang w:eastAsia="pl-PL"/>
        </w:rPr>
      </w:pPr>
      <w:r>
        <w:rPr>
          <w:rFonts w:eastAsia="Times New Roman"/>
          <w:lang w:eastAsia="pl-PL"/>
        </w:rPr>
        <w:t>Zbadano 30 specjalistów. Ich staż pracy wahał się od 4 do 40 lat (M=22, 6 lat; Me=22 lata; SD=10, 2 lat); 20 badanych osób bezpośrednio było zaangażowanych w prowadzenie terapii w ramach swojej specjalności w projekcie, 10 nie brało udziału w terapiach (specjaliści z zewnątrz). Zbadano opinie 7 logopedów, 7 pedagogów, 6 psychologów, 5 specjalistów SI, 5 specjalistów Biofeedback. Dobór osób polegał na równoważeniu opinii w ramach specjalności: połowa zaangażowana w projekt, jedna osoba by pracowała najlepiej w biurze projektu, lub była z nim jakoś bliżej związana, oraz pozostali nie brali udziału w projekcie. Większość zbadanych (15 z 20 osób) pracowała z dziećmi w projekcie przez 3 lata. Tym samym opiniujący i biorący udział w projekcie stanowili jego w miarę stałą kadrę, w której na osobę średnio przypadało około 30 dzieci (M=28,6; Me=30; przy wysokich zróżnicowaniach, SD=17,1; min=8, max=60 dzieci). Badani specjaliści uczestniczyli w większości szkoleń organizowanych w ramach projektu uzyskując nową wiedzę, certyfikaty, uprawnienia (12 osób na 20 we wszystkich szkoleniach; tylko jedna osoba w szkoleniach nigdy nie uczestniczyła).</w:t>
      </w:r>
    </w:p>
    <w:p w:rsidR="00C20E0E" w:rsidRDefault="00C20E0E" w:rsidP="00C20E0E">
      <w:pPr>
        <w:spacing w:line="360" w:lineRule="auto"/>
        <w:rPr>
          <w:rFonts w:eastAsia="Times New Roman"/>
          <w:lang w:eastAsia="pl-PL"/>
        </w:rPr>
      </w:pPr>
    </w:p>
    <w:p w:rsidR="00C20E0E" w:rsidRDefault="00C20E0E" w:rsidP="00C20E0E">
      <w:pPr>
        <w:spacing w:line="360" w:lineRule="auto"/>
        <w:rPr>
          <w:rFonts w:eastAsia="Times New Roman"/>
          <w:b/>
          <w:sz w:val="44"/>
          <w:szCs w:val="44"/>
          <w:lang w:eastAsia="pl-PL"/>
        </w:rPr>
      </w:pPr>
      <w:r>
        <w:rPr>
          <w:rFonts w:eastAsia="Times New Roman"/>
          <w:lang w:eastAsia="pl-PL"/>
        </w:rPr>
        <w:t xml:space="preserve">19 na 30 osób oceniło swoją znajomość programu Akademia Kariery na siódemkę (skala 1-min do 7-max): </w:t>
      </w:r>
      <w:r w:rsidRPr="001F7524">
        <w:rPr>
          <w:rFonts w:eastAsia="Times New Roman"/>
          <w:b/>
          <w:sz w:val="44"/>
          <w:szCs w:val="44"/>
          <w:lang w:eastAsia="pl-PL"/>
        </w:rPr>
        <w:t>7</w:t>
      </w:r>
      <w:r>
        <w:rPr>
          <w:rFonts w:eastAsia="Times New Roman"/>
          <w:b/>
          <w:sz w:val="44"/>
          <w:szCs w:val="44"/>
          <w:lang w:eastAsia="pl-PL"/>
        </w:rPr>
        <w:t>.</w:t>
      </w:r>
    </w:p>
    <w:p w:rsidR="00C20E0E" w:rsidRDefault="00C20E0E" w:rsidP="00C20E0E">
      <w:pPr>
        <w:spacing w:line="360" w:lineRule="auto"/>
        <w:rPr>
          <w:rFonts w:eastAsia="Times New Roman"/>
          <w:lang w:eastAsia="pl-PL"/>
        </w:rPr>
      </w:pPr>
    </w:p>
    <w:p w:rsidR="00C20E0E" w:rsidRDefault="00C20E0E" w:rsidP="00C20E0E">
      <w:pPr>
        <w:spacing w:line="360" w:lineRule="auto"/>
        <w:rPr>
          <w:rFonts w:eastAsia="Times New Roman"/>
          <w:lang w:eastAsia="pl-PL"/>
        </w:rPr>
      </w:pPr>
      <w:r>
        <w:rPr>
          <w:rFonts w:eastAsia="Times New Roman"/>
          <w:lang w:eastAsia="pl-PL"/>
        </w:rPr>
        <w:t>Badani stwierdzają, że realizację programu wyróżnia specyficzność metod pracy, ale za sprawą adresowania wsparcia do młodszych dzieci, wprowadzenia nowych metod (EEG Biofeedback), stosowania wielości podejść na bazie diagnoz funkcjonalnych, indywidualizacji terapii, wiedzy z wywiadu środowiskowego. Całość bazuje na wiedzy, doświadczeniu, terapeuty, który wybiera metody z przedmiotowego zakresu. Koncepcyjnie ważny jest model dynamizująco-terapeutyczny.</w:t>
      </w:r>
    </w:p>
    <w:p w:rsidR="00C20E0E" w:rsidRDefault="00C20E0E" w:rsidP="00C20E0E">
      <w:pPr>
        <w:spacing w:line="360" w:lineRule="auto"/>
      </w:pPr>
    </w:p>
    <w:p w:rsidR="00C20E0E" w:rsidRDefault="00C20E0E" w:rsidP="00C20E0E">
      <w:pPr>
        <w:spacing w:line="360" w:lineRule="auto"/>
      </w:pPr>
      <w:r>
        <w:t>W zakresie wyodrębniania metod niebagatelne jest wyposażenie (SI, EEG). Terapie w przedszkolach nie zawsze znajdują właściwe miejsce (małe, dodatkowo ukryte na zapleczu salki, też zlokalizowane w szatniach).</w:t>
      </w:r>
    </w:p>
    <w:p w:rsidR="00C20E0E" w:rsidRDefault="00C20E0E" w:rsidP="00C20E0E">
      <w:pPr>
        <w:spacing w:line="360" w:lineRule="auto"/>
      </w:pPr>
    </w:p>
    <w:p w:rsidR="00C20E0E" w:rsidRDefault="00C20E0E" w:rsidP="00C20E0E">
      <w:pPr>
        <w:spacing w:line="360" w:lineRule="auto"/>
      </w:pPr>
      <w:r>
        <w:t>Dodatkowe trudności pojawiają się po stronie prób modelowania zaburzeń i deficytów pracy; jeśli już chcemy, to trzeba je rozdzielać i tworzyć propozycje, jak, model rozwoju … z zaburzeniami mowy, model rozwoju z zaburzeniami … słuchu, odnieść się do koncepcji teoretycznych, np.. do modnej ostatnio neurodydaktyki (jak rozwija się mowa?). Poza tym indywidualizacja podejść zakłóca możliwość modelowania. Głębiej zaburzone dzieci wymagają szczególnych podejść związanych z wiekiem rozwojowym.</w:t>
      </w:r>
    </w:p>
    <w:p w:rsidR="00C20E0E" w:rsidRDefault="00C20E0E" w:rsidP="00C20E0E">
      <w:pPr>
        <w:spacing w:line="360" w:lineRule="auto"/>
        <w:rPr>
          <w:highlight w:val="yellow"/>
        </w:rPr>
      </w:pPr>
    </w:p>
    <w:p w:rsidR="00C20E0E" w:rsidRDefault="00C20E0E" w:rsidP="00C20E0E">
      <w:pPr>
        <w:spacing w:line="360" w:lineRule="auto"/>
        <w:rPr>
          <w:rFonts w:eastAsia="Times New Roman"/>
          <w:lang w:eastAsia="pl-PL"/>
        </w:rPr>
      </w:pPr>
      <w:r>
        <w:rPr>
          <w:rFonts w:eastAsia="Times New Roman"/>
          <w:lang w:eastAsia="pl-PL"/>
        </w:rPr>
        <w:t xml:space="preserve">Uzyskane z badań specjalistów oceny modelu diagnozy funkcjonalnej przedstawia tabela </w:t>
      </w:r>
      <w:r w:rsidR="00406880" w:rsidRPr="00406880">
        <w:rPr>
          <w:rFonts w:eastAsia="Times New Roman"/>
          <w:lang w:eastAsia="pl-PL"/>
        </w:rPr>
        <w:t>7</w:t>
      </w:r>
      <w:r w:rsidRPr="00406880">
        <w:rPr>
          <w:rFonts w:eastAsia="Times New Roman"/>
          <w:lang w:eastAsia="pl-PL"/>
        </w:rPr>
        <w:t>.</w:t>
      </w:r>
    </w:p>
    <w:p w:rsidR="00C20E0E" w:rsidRDefault="00C20E0E" w:rsidP="00C20E0E">
      <w:pPr>
        <w:spacing w:before="100" w:beforeAutospacing="1" w:after="100" w:afterAutospacing="1" w:line="360" w:lineRule="auto"/>
        <w:rPr>
          <w:rFonts w:eastAsia="Times New Roman"/>
          <w:lang w:eastAsia="pl-PL"/>
        </w:rPr>
      </w:pPr>
    </w:p>
    <w:p w:rsidR="00C20E0E" w:rsidRPr="00EA5DC6" w:rsidRDefault="00C20E0E" w:rsidP="00C20E0E">
      <w:pPr>
        <w:spacing w:before="100" w:beforeAutospacing="1" w:after="100" w:afterAutospacing="1" w:line="240" w:lineRule="auto"/>
        <w:rPr>
          <w:rFonts w:eastAsia="Times New Roman"/>
          <w:b/>
          <w:sz w:val="22"/>
          <w:szCs w:val="22"/>
          <w:lang w:eastAsia="pl-PL"/>
        </w:rPr>
      </w:pPr>
      <w:r w:rsidRPr="00EA5DC6">
        <w:rPr>
          <w:rFonts w:eastAsia="Times New Roman"/>
          <w:b/>
          <w:sz w:val="22"/>
          <w:szCs w:val="22"/>
          <w:lang w:eastAsia="pl-PL"/>
        </w:rPr>
        <w:t xml:space="preserve">Tabela </w:t>
      </w:r>
      <w:r w:rsidR="00406880">
        <w:rPr>
          <w:rFonts w:eastAsia="Times New Roman"/>
          <w:b/>
          <w:sz w:val="22"/>
          <w:szCs w:val="22"/>
          <w:lang w:eastAsia="pl-PL"/>
        </w:rPr>
        <w:t>7</w:t>
      </w:r>
      <w:r w:rsidRPr="00EA5DC6">
        <w:rPr>
          <w:rFonts w:eastAsia="Times New Roman"/>
          <w:b/>
          <w:sz w:val="22"/>
          <w:szCs w:val="22"/>
          <w:lang w:eastAsia="pl-PL"/>
        </w:rPr>
        <w:t xml:space="preserve">. Wyniki </w:t>
      </w:r>
      <w:r>
        <w:rPr>
          <w:rFonts w:eastAsia="Times New Roman"/>
          <w:b/>
          <w:sz w:val="22"/>
          <w:szCs w:val="22"/>
          <w:lang w:eastAsia="pl-PL"/>
        </w:rPr>
        <w:t xml:space="preserve">zastosowania techniki </w:t>
      </w:r>
      <w:r w:rsidRPr="00EA5DC6">
        <w:rPr>
          <w:rFonts w:eastAsia="Times New Roman"/>
          <w:b/>
          <w:sz w:val="22"/>
          <w:szCs w:val="22"/>
          <w:lang w:eastAsia="pl-PL"/>
        </w:rPr>
        <w:t>SWOT w badaniach specjalistów (N=30)</w:t>
      </w:r>
      <w:r>
        <w:rPr>
          <w:rFonts w:eastAsia="Times New Roman"/>
          <w:b/>
          <w:sz w:val="22"/>
          <w:szCs w:val="22"/>
          <w:lang w:eastAsia="pl-PL"/>
        </w:rPr>
        <w:t>; opinie o modelu diagnozy funkcjonalnej</w:t>
      </w:r>
    </w:p>
    <w:tbl>
      <w:tblPr>
        <w:tblStyle w:val="Tabela-Siatka"/>
        <w:tblW w:w="0" w:type="auto"/>
        <w:tblLook w:val="04A0"/>
      </w:tblPr>
      <w:tblGrid>
        <w:gridCol w:w="2303"/>
        <w:gridCol w:w="2303"/>
        <w:gridCol w:w="2303"/>
        <w:gridCol w:w="2303"/>
      </w:tblGrid>
      <w:tr w:rsidR="00C20E0E" w:rsidTr="00C20E0E">
        <w:tc>
          <w:tcPr>
            <w:tcW w:w="4606" w:type="dxa"/>
            <w:gridSpan w:val="2"/>
            <w:tcBorders>
              <w:bottom w:val="single" w:sz="18" w:space="0" w:color="000000" w:themeColor="text1"/>
              <w:right w:val="single" w:sz="2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Czynniki wewnętrzne</w:t>
            </w:r>
          </w:p>
        </w:tc>
        <w:tc>
          <w:tcPr>
            <w:tcW w:w="4606" w:type="dxa"/>
            <w:gridSpan w:val="2"/>
            <w:tcBorders>
              <w:left w:val="single" w:sz="24" w:space="0" w:color="000000" w:themeColor="text1"/>
              <w:bottom w:val="single" w:sz="18"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Czynniki zewnętrzne</w:t>
            </w:r>
          </w:p>
        </w:tc>
      </w:tr>
      <w:tr w:rsidR="00C20E0E" w:rsidTr="00C20E0E">
        <w:tc>
          <w:tcPr>
            <w:tcW w:w="2303" w:type="dxa"/>
            <w:tcBorders>
              <w:top w:val="single" w:sz="18" w:space="0" w:color="000000" w:themeColor="text1"/>
              <w:bottom w:val="single" w:sz="18"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ZALETY</w:t>
            </w:r>
          </w:p>
        </w:tc>
        <w:tc>
          <w:tcPr>
            <w:tcW w:w="2303" w:type="dxa"/>
            <w:tcBorders>
              <w:top w:val="single" w:sz="18" w:space="0" w:color="000000" w:themeColor="text1"/>
              <w:bottom w:val="single" w:sz="18" w:space="0" w:color="000000" w:themeColor="text1"/>
              <w:right w:val="single" w:sz="2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WADY</w:t>
            </w:r>
          </w:p>
        </w:tc>
        <w:tc>
          <w:tcPr>
            <w:tcW w:w="2303" w:type="dxa"/>
            <w:tcBorders>
              <w:top w:val="single" w:sz="18" w:space="0" w:color="000000" w:themeColor="text1"/>
              <w:left w:val="single" w:sz="24" w:space="0" w:color="000000" w:themeColor="text1"/>
              <w:bottom w:val="single" w:sz="18"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SZANSE</w:t>
            </w:r>
          </w:p>
        </w:tc>
        <w:tc>
          <w:tcPr>
            <w:tcW w:w="2303" w:type="dxa"/>
            <w:tcBorders>
              <w:top w:val="single" w:sz="18" w:space="0" w:color="000000" w:themeColor="text1"/>
              <w:bottom w:val="single" w:sz="18"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ZAGROŻENIA</w:t>
            </w:r>
          </w:p>
        </w:tc>
      </w:tr>
      <w:tr w:rsidR="00C20E0E" w:rsidTr="00C20E0E">
        <w:tc>
          <w:tcPr>
            <w:tcW w:w="2303" w:type="dxa"/>
            <w:tcBorders>
              <w:top w:val="single" w:sz="18"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Rekrutacja na podstawie badań przesiewowych (1).</w:t>
            </w:r>
          </w:p>
        </w:tc>
        <w:tc>
          <w:tcPr>
            <w:tcW w:w="2303" w:type="dxa"/>
            <w:tcBorders>
              <w:top w:val="single" w:sz="18" w:space="0" w:color="000000" w:themeColor="text1"/>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Wszyscy „uczymy się na błędach”, projekt nowy (1).</w:t>
            </w:r>
          </w:p>
        </w:tc>
        <w:tc>
          <w:tcPr>
            <w:tcW w:w="2303" w:type="dxa"/>
            <w:tcBorders>
              <w:top w:val="single" w:sz="18" w:space="0" w:color="000000" w:themeColor="text1"/>
              <w:lef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Bezproblemowa współpraca środowisk rodzinnych ze specjalistami. Zmotywowani rodzice (5).</w:t>
            </w:r>
          </w:p>
        </w:tc>
        <w:tc>
          <w:tcPr>
            <w:tcW w:w="2303" w:type="dxa"/>
            <w:tcBorders>
              <w:top w:val="single" w:sz="18"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Rezygnacja rodziców w trakcie trwania projektu (4).</w:t>
            </w:r>
          </w:p>
        </w:tc>
      </w:tr>
      <w:tr w:rsidR="00C20E0E" w:rsidTr="00C20E0E">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 xml:space="preserve">Podejście holistyczne. Ale w przypadku dzieci z deficytami wczesnej </w:t>
            </w:r>
            <w:r>
              <w:rPr>
                <w:rFonts w:eastAsia="Times New Roman"/>
                <w:lang w:eastAsia="pl-PL"/>
              </w:rPr>
              <w:lastRenderedPageBreak/>
              <w:t xml:space="preserve">stymulacji (12) (1) (razem 13). </w:t>
            </w:r>
          </w:p>
        </w:tc>
        <w:tc>
          <w:tcPr>
            <w:tcW w:w="2303" w:type="dxa"/>
            <w:tcBorders>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lastRenderedPageBreak/>
              <w:t xml:space="preserve">Obciążenie dzieci i rodziców ze względu na częstotliwość i kumulację w jednym </w:t>
            </w:r>
            <w:r>
              <w:rPr>
                <w:rFonts w:eastAsia="Times New Roman"/>
                <w:lang w:eastAsia="pl-PL"/>
              </w:rPr>
              <w:lastRenderedPageBreak/>
              <w:t>czasie. Absorbuje czasowo mieszkających dalej (9).</w:t>
            </w:r>
          </w:p>
        </w:tc>
        <w:tc>
          <w:tcPr>
            <w:tcW w:w="2303" w:type="dxa"/>
            <w:tcBorders>
              <w:lef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lastRenderedPageBreak/>
              <w:t>Wprowadzenie wspomagania do placówek przedszkolnych (1).</w:t>
            </w:r>
          </w:p>
        </w:tc>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 xml:space="preserve">Przeciążenia obowiązkami, reorganizacja życia rodzinnego, często </w:t>
            </w:r>
            <w:r>
              <w:rPr>
                <w:rFonts w:eastAsia="Times New Roman"/>
                <w:lang w:eastAsia="pl-PL"/>
              </w:rPr>
              <w:lastRenderedPageBreak/>
              <w:t>przy innych zajęciach dodatkowych (3).</w:t>
            </w:r>
          </w:p>
        </w:tc>
      </w:tr>
      <w:tr w:rsidR="00C20E0E" w:rsidTr="00C20E0E">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lastRenderedPageBreak/>
              <w:t>Indywidualizacja (2).</w:t>
            </w:r>
          </w:p>
        </w:tc>
        <w:tc>
          <w:tcPr>
            <w:tcW w:w="2303" w:type="dxa"/>
            <w:tcBorders>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Nierozłączne diagnozy. Kto diagnozuje środowisko wychowujące a kto robi w oddzielnie diagnozę pedagogiczna? Brak spójności na rycinach (5).</w:t>
            </w:r>
          </w:p>
        </w:tc>
        <w:tc>
          <w:tcPr>
            <w:tcW w:w="2303" w:type="dxa"/>
            <w:tcBorders>
              <w:lef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Rozłożenie zajęć w czasie (1).</w:t>
            </w:r>
          </w:p>
        </w:tc>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Roszczeniowość rodziców, poziom kultury pedagogicznej rodziców i to niezależnie od zaplecza socjoekonomicznego (23.</w:t>
            </w:r>
          </w:p>
        </w:tc>
      </w:tr>
      <w:tr w:rsidR="00C20E0E" w:rsidTr="00C20E0E">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Wielokierunkowe wspomaganie dzieci, skoncentrowane w jednym miejscu i w dobrym okresie rozwojowym (8).</w:t>
            </w:r>
          </w:p>
        </w:tc>
        <w:tc>
          <w:tcPr>
            <w:tcW w:w="2303" w:type="dxa"/>
            <w:tcBorders>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Może nie powinno się kumulować wszystkich zakresów terapii (1).</w:t>
            </w:r>
          </w:p>
        </w:tc>
        <w:tc>
          <w:tcPr>
            <w:tcW w:w="2303" w:type="dxa"/>
            <w:tcBorders>
              <w:lef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Dobre rozwiązania logistyczne (1).</w:t>
            </w:r>
          </w:p>
        </w:tc>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Musi być ciągłość i systematyczność terapii dla dzieci z większymi i głębszymi deficytami (2).</w:t>
            </w:r>
          </w:p>
        </w:tc>
      </w:tr>
      <w:tr w:rsidR="00C20E0E" w:rsidTr="00C20E0E">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Kompleksowe oddziaływanie (2).</w:t>
            </w:r>
          </w:p>
        </w:tc>
        <w:tc>
          <w:tcPr>
            <w:tcW w:w="2303" w:type="dxa"/>
            <w:tcBorders>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Czy diagnoza funkcjonalna na podstawie obserwacji, czy opinii? Potencjalne problemy obiektywizacją (1)</w:t>
            </w:r>
          </w:p>
        </w:tc>
        <w:tc>
          <w:tcPr>
            <w:tcW w:w="2303" w:type="dxa"/>
            <w:tcBorders>
              <w:lef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Tworzenie środowisk wymiany doświadczeń i wspomagania dzieci. Integrowanie specjalistów, współpraca (8).</w:t>
            </w:r>
          </w:p>
        </w:tc>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Diagnoza funkcjonalna to nie „wyrok”, lecz punkt odniesienia. Konieczne rozwijanie świadomości społecznej (3)</w:t>
            </w:r>
          </w:p>
        </w:tc>
      </w:tr>
      <w:tr w:rsidR="00C20E0E" w:rsidTr="00C20E0E">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Im wcześniej, tym lepszy efekt, w tym 3 -letnie dzieci, to nowość. Małe dzieci oswajają się z nową sytuacją społeczną. Wczesne wspomaganie, interwencja. Są metody dla młodszych. Terapie często podejmowane są za późno (17).</w:t>
            </w:r>
          </w:p>
        </w:tc>
        <w:tc>
          <w:tcPr>
            <w:tcW w:w="2303" w:type="dxa"/>
            <w:tcBorders>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Zadbać o szczegóły realizacji projektu (powiązania między sferami działań, nieczytelność patomechanizmu (1).</w:t>
            </w:r>
          </w:p>
        </w:tc>
        <w:tc>
          <w:tcPr>
            <w:tcW w:w="2303" w:type="dxa"/>
            <w:tcBorders>
              <w:lef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Model wyraźnie musi nawiązywać do zdrowia dziecka, już na poziomie schematu graficznego i to jest wtedy osobny moduł (1).</w:t>
            </w:r>
          </w:p>
        </w:tc>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Modelowanie zaburzeń zbyt ogólne, bo może być model rozwoju z zaburzeniami mowy, ale i model rozwoju z zaburzeniami o charakterze … itd..Ważna koncepcja teoretyczna  (1).</w:t>
            </w:r>
          </w:p>
        </w:tc>
      </w:tr>
      <w:tr w:rsidR="00C20E0E" w:rsidTr="00C20E0E">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Wieloetapowość, od badań przesiewowych (1).</w:t>
            </w:r>
          </w:p>
        </w:tc>
        <w:tc>
          <w:tcPr>
            <w:tcW w:w="2303" w:type="dxa"/>
            <w:tcBorders>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Słabe doinformowanie rodziców (1).</w:t>
            </w:r>
          </w:p>
        </w:tc>
        <w:tc>
          <w:tcPr>
            <w:tcW w:w="2303" w:type="dxa"/>
            <w:tcBorders>
              <w:lef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Dobre upowszechnienie idei, doinformowanie (2).</w:t>
            </w:r>
          </w:p>
        </w:tc>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Niesystematyczność terapii (1).</w:t>
            </w:r>
          </w:p>
        </w:tc>
      </w:tr>
      <w:tr w:rsidR="00C20E0E" w:rsidTr="00C20E0E">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 xml:space="preserve">Diagnozy funkcjonalne wielokrotne i w różnych obszarach. Długotrwałość, jako </w:t>
            </w:r>
            <w:r>
              <w:rPr>
                <w:rFonts w:eastAsia="Times New Roman"/>
                <w:lang w:eastAsia="pl-PL"/>
              </w:rPr>
              <w:lastRenderedPageBreak/>
              <w:t>potrzeba (13).</w:t>
            </w:r>
          </w:p>
        </w:tc>
        <w:tc>
          <w:tcPr>
            <w:tcW w:w="2303" w:type="dxa"/>
            <w:tcBorders>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lastRenderedPageBreak/>
              <w:t>Kolejność zajęć, np. SI po logopedii. A nie odwrotnie (2).</w:t>
            </w:r>
          </w:p>
        </w:tc>
        <w:tc>
          <w:tcPr>
            <w:tcW w:w="2303" w:type="dxa"/>
            <w:tcBorders>
              <w:lef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Wzmocnione oddziaływanie, wczesna interwencja (1).</w:t>
            </w:r>
          </w:p>
        </w:tc>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Sposoby rekrutacji (1).</w:t>
            </w:r>
          </w:p>
        </w:tc>
      </w:tr>
      <w:tr w:rsidR="00C20E0E" w:rsidTr="00C20E0E">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lastRenderedPageBreak/>
              <w:t>Zmiany rozwojowe u dzieci widoczne gołym okiem. Widoczność efektów (5).</w:t>
            </w:r>
          </w:p>
        </w:tc>
        <w:tc>
          <w:tcPr>
            <w:tcW w:w="2303" w:type="dxa"/>
            <w:tcBorders>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Czym jest opinia rehabilitanta w relacji do diagnoz? (4)</w:t>
            </w:r>
          </w:p>
        </w:tc>
        <w:tc>
          <w:tcPr>
            <w:tcW w:w="2303" w:type="dxa"/>
            <w:tcBorders>
              <w:lef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Kadra specjalistów w wielu obszarach. Praktycy to za mało – model musi mieć podstawy metodologiczne (7) (1) (razem (8).</w:t>
            </w:r>
          </w:p>
        </w:tc>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Wiele godzin i intensyfikacja zajęć ze względu na potrzeby rodziców a nie dzieci (1).</w:t>
            </w:r>
          </w:p>
        </w:tc>
      </w:tr>
      <w:tr w:rsidR="00C20E0E" w:rsidTr="00C20E0E">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Docieranie do przedszkoli. Wspomaganie pracy nauczycieli (4).</w:t>
            </w:r>
          </w:p>
        </w:tc>
        <w:tc>
          <w:tcPr>
            <w:tcW w:w="2303" w:type="dxa"/>
            <w:tcBorders>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W strukturalny, modelu rozwoju dziecka poszczególne sfery nakładają się na siebie, nie tak jak na schemacie stanowią odrębne obszary. Brak elementu społeczno-moralnego (5).</w:t>
            </w:r>
          </w:p>
        </w:tc>
        <w:tc>
          <w:tcPr>
            <w:tcW w:w="2303" w:type="dxa"/>
            <w:tcBorders>
              <w:lef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Potrzeba miejsca i to dobrze wyposażonego, jak do SI, BIO (2).</w:t>
            </w:r>
          </w:p>
        </w:tc>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Konieczność uspójniania wyników diagnoz w celu orzeczeń o deficytach, zaburzeniach. Wielu specjalistów, trudno uzgodnić (2).</w:t>
            </w:r>
          </w:p>
        </w:tc>
      </w:tr>
      <w:tr w:rsidR="00C20E0E" w:rsidTr="00C20E0E">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Promocja prac poradnianych. Wzmocnienie informacyjne. Dostępność terapii, po które stoi się „w kolejce” (3).</w:t>
            </w:r>
          </w:p>
        </w:tc>
        <w:tc>
          <w:tcPr>
            <w:tcW w:w="2303" w:type="dxa"/>
            <w:tcBorders>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Słabe wyeksponowanie roli lekarzy. Np. BIO wymaga wywiadu zdrowotnego (3).</w:t>
            </w:r>
          </w:p>
        </w:tc>
        <w:tc>
          <w:tcPr>
            <w:tcW w:w="2303" w:type="dxa"/>
            <w:tcBorders>
              <w:lef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Tworzenie dokumentacji, w tym filmowej (2).</w:t>
            </w:r>
          </w:p>
        </w:tc>
        <w:tc>
          <w:tcPr>
            <w:tcW w:w="2303" w:type="dxa"/>
          </w:tcPr>
          <w:p w:rsidR="00C20E0E" w:rsidRPr="00DB2DCC" w:rsidRDefault="00C20E0E" w:rsidP="00C20E0E">
            <w:r>
              <w:t>Wybór metod łączy się z okresem rozwojowym i dopasowywaniem do indywidualnych potrzeb dziecka (jak to modelować?). Różnorodność form terapii (2)</w:t>
            </w:r>
          </w:p>
        </w:tc>
      </w:tr>
      <w:tr w:rsidR="00C20E0E" w:rsidTr="00C20E0E">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Nawiązywanie kontaktów rodziców ze specjalistami i odwrotnie. Praca z rodziną (7).</w:t>
            </w:r>
          </w:p>
        </w:tc>
        <w:tc>
          <w:tcPr>
            <w:tcW w:w="2303" w:type="dxa"/>
            <w:tcBorders>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Nie są upowszechnione metody i narzędzia pracy, np. w biuletynie i wtedy schemat trudno weryfikowalny (2).</w:t>
            </w:r>
          </w:p>
        </w:tc>
        <w:tc>
          <w:tcPr>
            <w:tcW w:w="2303" w:type="dxa"/>
            <w:tcBorders>
              <w:lef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Weryfikacja tego, co robią w domu rodzice? (2).</w:t>
            </w:r>
          </w:p>
        </w:tc>
        <w:tc>
          <w:tcPr>
            <w:tcW w:w="2303" w:type="dxa"/>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Obciążenie specjalistów (1).</w:t>
            </w:r>
          </w:p>
        </w:tc>
      </w:tr>
      <w:tr w:rsidR="00C20E0E" w:rsidTr="00C20E0E">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Rozwijanie świadomości społecznej, w tym rodziców (5).</w:t>
            </w:r>
          </w:p>
        </w:tc>
        <w:tc>
          <w:tcPr>
            <w:tcW w:w="2303" w:type="dxa"/>
            <w:tcBorders>
              <w:bottom w:val="single" w:sz="4" w:space="0" w:color="000000" w:themeColor="text1"/>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Za mało godzin dla niektórych dzieci (1).</w:t>
            </w:r>
          </w:p>
        </w:tc>
        <w:tc>
          <w:tcPr>
            <w:tcW w:w="2303" w:type="dxa"/>
            <w:tcBorders>
              <w:left w:val="single" w:sz="24" w:space="0" w:color="000000" w:themeColor="text1"/>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Wspomaganie przedszkoli (1).</w:t>
            </w:r>
          </w:p>
        </w:tc>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Umiejętność współpracy środowisk. Rodzic często „wie” lepiej. Włączanie rodziców do tworzenia bazy terapii (6).</w:t>
            </w:r>
          </w:p>
        </w:tc>
      </w:tr>
      <w:tr w:rsidR="00C20E0E" w:rsidTr="00C20E0E">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Diagnozy wskazują na patomechanizm. Ten opracowuje zespół specjalistów. Patomechanizm wskazuje zaś na główną przyczynę dysfunkcji dziecka (5).</w:t>
            </w:r>
          </w:p>
        </w:tc>
        <w:tc>
          <w:tcPr>
            <w:tcW w:w="2303" w:type="dxa"/>
            <w:tcBorders>
              <w:bottom w:val="single" w:sz="4" w:space="0" w:color="000000" w:themeColor="text1"/>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Diagnoza to nie kompilacja wyników badań. Jakie sfery warunkują funkcjonowanie dziecka?(1).</w:t>
            </w:r>
          </w:p>
        </w:tc>
        <w:tc>
          <w:tcPr>
            <w:tcW w:w="2303" w:type="dxa"/>
            <w:tcBorders>
              <w:left w:val="single" w:sz="24" w:space="0" w:color="000000" w:themeColor="text1"/>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Indywidualizacja miejsca i warunków dla dzieci głębiej zaburzonych(2).</w:t>
            </w:r>
          </w:p>
        </w:tc>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 xml:space="preserve">Stereotyp, rutyna, podawanie wyniki badań w poszczególnych obszarach bez uspójnienia np. za sprawą burzy mózgów. Stereotypowość </w:t>
            </w:r>
            <w:r>
              <w:rPr>
                <w:rFonts w:eastAsia="Times New Roman"/>
                <w:lang w:eastAsia="pl-PL"/>
              </w:rPr>
              <w:lastRenderedPageBreak/>
              <w:t>wsparcia np. psychologicznego – pejoratywne traktowanie na poz. świadomości (2).</w:t>
            </w:r>
          </w:p>
        </w:tc>
      </w:tr>
      <w:tr w:rsidR="00C20E0E" w:rsidTr="00C20E0E">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lastRenderedPageBreak/>
              <w:t>Wczesne wykrywanie deficytów i zaburzeń (1).</w:t>
            </w:r>
          </w:p>
        </w:tc>
        <w:tc>
          <w:tcPr>
            <w:tcW w:w="2303" w:type="dxa"/>
            <w:tcBorders>
              <w:bottom w:val="single" w:sz="4" w:space="0" w:color="000000" w:themeColor="text1"/>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Komfort pracy, np. w przedszkolach w małych kącikach (1).</w:t>
            </w:r>
          </w:p>
        </w:tc>
        <w:tc>
          <w:tcPr>
            <w:tcW w:w="2303" w:type="dxa"/>
            <w:tcBorders>
              <w:left w:val="single" w:sz="24" w:space="0" w:color="000000" w:themeColor="text1"/>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Doszkalanie (1).</w:t>
            </w:r>
          </w:p>
        </w:tc>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Umiejętności specjalistów, jak np. BIO (1)</w:t>
            </w:r>
          </w:p>
        </w:tc>
      </w:tr>
      <w:tr w:rsidR="00C20E0E" w:rsidTr="00C20E0E">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Szkoła rodziców, punkt konsultacyjny (3).</w:t>
            </w:r>
          </w:p>
        </w:tc>
        <w:tc>
          <w:tcPr>
            <w:tcW w:w="2303" w:type="dxa"/>
            <w:tcBorders>
              <w:bottom w:val="single" w:sz="4" w:space="0" w:color="000000" w:themeColor="text1"/>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W przypadku dzieci z głębiej zaburzonych trudniej dotrzeć, np. zaburzonych psychiatrycznie, wtedy schemat mniej się sprawdza (1).</w:t>
            </w:r>
          </w:p>
        </w:tc>
        <w:tc>
          <w:tcPr>
            <w:tcW w:w="2303" w:type="dxa"/>
            <w:tcBorders>
              <w:left w:val="single" w:sz="24" w:space="0" w:color="000000" w:themeColor="text1"/>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Wiedza rodziców (1).</w:t>
            </w:r>
          </w:p>
        </w:tc>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Terapia bez dobrej diagnozy nie ma sensu. „Wyrwanie metody z kontekstu wspierania”, jak BIO (2).</w:t>
            </w:r>
          </w:p>
        </w:tc>
      </w:tr>
      <w:tr w:rsidR="00C20E0E" w:rsidTr="00C20E0E">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Wprowadzenie nowych obszarów wspierania dzieci, jak w zakresie rozwoju słuchowo-ruchowego ( w literaturze częściej mówi się o wzrokowo-ruchowym) (1).</w:t>
            </w:r>
          </w:p>
        </w:tc>
        <w:tc>
          <w:tcPr>
            <w:tcW w:w="2303" w:type="dxa"/>
            <w:tcBorders>
              <w:bottom w:val="single" w:sz="4" w:space="0" w:color="000000" w:themeColor="text1"/>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„Zginęła” forma pracy grupowej (1).</w:t>
            </w:r>
          </w:p>
        </w:tc>
        <w:tc>
          <w:tcPr>
            <w:tcW w:w="2303" w:type="dxa"/>
            <w:tcBorders>
              <w:left w:val="single" w:sz="24" w:space="0" w:color="000000" w:themeColor="text1"/>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Rzetelne, jawna metodologia, badanie skuteczności (1).</w:t>
            </w:r>
          </w:p>
        </w:tc>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Dobór specjalistów (1).</w:t>
            </w:r>
          </w:p>
        </w:tc>
      </w:tr>
      <w:tr w:rsidR="00C20E0E" w:rsidTr="00C20E0E">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Dzieci zaniedbane środowiskowo mają deficyt terapii, istnieje duża potrzeba działań stymulujących (1).</w:t>
            </w:r>
          </w:p>
        </w:tc>
        <w:tc>
          <w:tcPr>
            <w:tcW w:w="2303" w:type="dxa"/>
            <w:tcBorders>
              <w:bottom w:val="single" w:sz="4" w:space="0" w:color="000000" w:themeColor="text1"/>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Zagrożenie przestymulowania (1).</w:t>
            </w:r>
          </w:p>
        </w:tc>
        <w:tc>
          <w:tcPr>
            <w:tcW w:w="2303" w:type="dxa"/>
            <w:tcBorders>
              <w:left w:val="single" w:sz="24" w:space="0" w:color="000000" w:themeColor="text1"/>
              <w:bottom w:val="single" w:sz="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Może pojawić się rozdzielność celów terapeutycznych (2).</w:t>
            </w:r>
          </w:p>
        </w:tc>
      </w:tr>
      <w:tr w:rsidR="00C20E0E" w:rsidTr="00C20E0E">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Realizacja potrzeb pacjenta (2).</w:t>
            </w:r>
          </w:p>
        </w:tc>
        <w:tc>
          <w:tcPr>
            <w:tcW w:w="2303" w:type="dxa"/>
            <w:tcBorders>
              <w:bottom w:val="single" w:sz="4" w:space="0" w:color="000000" w:themeColor="text1"/>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Problem naturalnego dynamizmu rozwojowego w cenie efektów (1).</w:t>
            </w:r>
          </w:p>
        </w:tc>
        <w:tc>
          <w:tcPr>
            <w:tcW w:w="2303" w:type="dxa"/>
            <w:tcBorders>
              <w:left w:val="single" w:sz="24" w:space="0" w:color="000000" w:themeColor="text1"/>
              <w:bottom w:val="single" w:sz="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Kolejność wspierania obszarów rozwoju (2).</w:t>
            </w:r>
          </w:p>
        </w:tc>
      </w:tr>
      <w:tr w:rsidR="00C20E0E" w:rsidTr="00C20E0E">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Wyrównanie szans edukacyjnych dzieci ze środowisk słabszych. Trudno sprawdzić jednak efektywność  (3).</w:t>
            </w:r>
          </w:p>
        </w:tc>
        <w:tc>
          <w:tcPr>
            <w:tcW w:w="2303" w:type="dxa"/>
            <w:tcBorders>
              <w:bottom w:val="single" w:sz="4" w:space="0" w:color="000000" w:themeColor="text1"/>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Jeśli jest diagnoza SI i słuchowa, to, dlaczego nie wzrokowa?, ważne skorelowanie (1).</w:t>
            </w:r>
          </w:p>
        </w:tc>
        <w:tc>
          <w:tcPr>
            <w:tcW w:w="2303" w:type="dxa"/>
            <w:tcBorders>
              <w:left w:val="single" w:sz="24" w:space="0" w:color="000000" w:themeColor="text1"/>
              <w:bottom w:val="single" w:sz="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Równoczesność diagnozy i terapii (powinna być) (2).</w:t>
            </w:r>
          </w:p>
        </w:tc>
      </w:tr>
      <w:tr w:rsidR="00C20E0E" w:rsidTr="00C20E0E">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Ewidentne, explicite łączenie diagnozy z terapią (1).</w:t>
            </w:r>
          </w:p>
        </w:tc>
        <w:tc>
          <w:tcPr>
            <w:tcW w:w="2303" w:type="dxa"/>
            <w:tcBorders>
              <w:bottom w:val="single" w:sz="4" w:space="0" w:color="000000" w:themeColor="text1"/>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Model odwołuje się do diagnozy, gdzie funkcje?, jak psychiczne, czy funkcja mowy (biernej: rozumienie i czynnej: wykorzystanie) (1)</w:t>
            </w:r>
          </w:p>
        </w:tc>
        <w:tc>
          <w:tcPr>
            <w:tcW w:w="2303" w:type="dxa"/>
            <w:tcBorders>
              <w:left w:val="single" w:sz="24" w:space="0" w:color="000000" w:themeColor="text1"/>
              <w:bottom w:val="single" w:sz="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Dobór narzędzi (2).</w:t>
            </w:r>
          </w:p>
        </w:tc>
      </w:tr>
      <w:tr w:rsidR="00C20E0E" w:rsidTr="00C20E0E">
        <w:tc>
          <w:tcPr>
            <w:tcW w:w="2303" w:type="dxa"/>
            <w:tcBorders>
              <w:bottom w:val="single" w:sz="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lastRenderedPageBreak/>
              <w:t>X</w:t>
            </w:r>
          </w:p>
        </w:tc>
        <w:tc>
          <w:tcPr>
            <w:tcW w:w="2303" w:type="dxa"/>
            <w:tcBorders>
              <w:bottom w:val="single" w:sz="4" w:space="0" w:color="000000" w:themeColor="text1"/>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Diagnoza pedagogiczna nic nie znaczy, jeśli nie określimy, o co chodzi? – szkolne umiejętności? (1)</w:t>
            </w:r>
          </w:p>
        </w:tc>
        <w:tc>
          <w:tcPr>
            <w:tcW w:w="2303" w:type="dxa"/>
            <w:tcBorders>
              <w:left w:val="single" w:sz="24" w:space="0" w:color="000000" w:themeColor="text1"/>
              <w:bottom w:val="single" w:sz="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Braki kadry (1).</w:t>
            </w:r>
          </w:p>
        </w:tc>
      </w:tr>
      <w:tr w:rsidR="00C20E0E" w:rsidTr="00C20E0E">
        <w:tc>
          <w:tcPr>
            <w:tcW w:w="2303" w:type="dxa"/>
            <w:tcBorders>
              <w:bottom w:val="single" w:sz="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Brak wyraźniej koncepcji teoretycznej, jest „burza mózgów”, intuicja; poza schematem badawczym; może funkcjonować na poziomie indywidualnych przypadków (2).</w:t>
            </w:r>
          </w:p>
        </w:tc>
        <w:tc>
          <w:tcPr>
            <w:tcW w:w="2303" w:type="dxa"/>
            <w:tcBorders>
              <w:left w:val="single" w:sz="24" w:space="0" w:color="000000" w:themeColor="text1"/>
              <w:bottom w:val="single" w:sz="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Brak udziału specjalistów w szkoleniach, szczególnie psycholodzy (1).</w:t>
            </w:r>
          </w:p>
        </w:tc>
      </w:tr>
      <w:tr w:rsidR="00C20E0E" w:rsidTr="00C20E0E">
        <w:tc>
          <w:tcPr>
            <w:tcW w:w="2303" w:type="dxa"/>
            <w:tcBorders>
              <w:bottom w:val="single" w:sz="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Potrzebna teoretyczna koncepcja holizmu Wyjaśnienia, co to są czynniki endogenne? (3)</w:t>
            </w:r>
          </w:p>
        </w:tc>
        <w:tc>
          <w:tcPr>
            <w:tcW w:w="2303" w:type="dxa"/>
            <w:tcBorders>
              <w:left w:val="single" w:sz="24" w:space="0" w:color="000000" w:themeColor="text1"/>
              <w:bottom w:val="single" w:sz="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Brak współpracy z rodzicami, rodziny dysfunkcjonalne (3).</w:t>
            </w:r>
          </w:p>
        </w:tc>
      </w:tr>
      <w:tr w:rsidR="00C20E0E" w:rsidTr="00C20E0E">
        <w:tc>
          <w:tcPr>
            <w:tcW w:w="2303" w:type="dxa"/>
            <w:tcBorders>
              <w:bottom w:val="single" w:sz="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Jeden okres rozwojowy (okres średni); z punktu widzenia psychologii dość późne, 3 lata, zainteresowanie psychomotoryką (1).</w:t>
            </w:r>
          </w:p>
        </w:tc>
        <w:tc>
          <w:tcPr>
            <w:tcW w:w="2303" w:type="dxa"/>
            <w:tcBorders>
              <w:left w:val="single" w:sz="24" w:space="0" w:color="000000" w:themeColor="text1"/>
              <w:bottom w:val="single" w:sz="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Wielość miejsc, lokalizacja (2).</w:t>
            </w:r>
          </w:p>
        </w:tc>
      </w:tr>
      <w:tr w:rsidR="00C20E0E" w:rsidTr="00C20E0E">
        <w:tc>
          <w:tcPr>
            <w:tcW w:w="2303" w:type="dxa"/>
            <w:tcBorders>
              <w:bottom w:val="single" w:sz="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right w:val="single" w:sz="2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left w:val="single" w:sz="24" w:space="0" w:color="000000" w:themeColor="text1"/>
              <w:bottom w:val="single" w:sz="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Praca indywidualna, zatem oderwanie od grupy (1).</w:t>
            </w:r>
          </w:p>
        </w:tc>
      </w:tr>
      <w:tr w:rsidR="00C20E0E" w:rsidTr="00C20E0E">
        <w:tc>
          <w:tcPr>
            <w:tcW w:w="2303" w:type="dxa"/>
            <w:tcBorders>
              <w:bottom w:val="single" w:sz="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right w:val="single" w:sz="2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left w:val="single" w:sz="24" w:space="0" w:color="000000" w:themeColor="text1"/>
              <w:bottom w:val="single" w:sz="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Przedmiotowe traktowanie (1).</w:t>
            </w:r>
          </w:p>
        </w:tc>
      </w:tr>
      <w:tr w:rsidR="00C20E0E" w:rsidTr="00C20E0E">
        <w:tc>
          <w:tcPr>
            <w:tcW w:w="2303" w:type="dxa"/>
            <w:tcBorders>
              <w:bottom w:val="single" w:sz="18"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18" w:space="0" w:color="000000" w:themeColor="text1"/>
              <w:right w:val="single" w:sz="24"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left w:val="single" w:sz="24" w:space="0" w:color="000000" w:themeColor="text1"/>
              <w:bottom w:val="single" w:sz="18"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18"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Wypracowanie metodologii tworzenia dokumentacji, jej istotności, monitoring dokumentacji (1).</w:t>
            </w:r>
          </w:p>
        </w:tc>
      </w:tr>
      <w:tr w:rsidR="00C20E0E" w:rsidTr="00C20E0E">
        <w:tc>
          <w:tcPr>
            <w:tcW w:w="9212" w:type="dxa"/>
            <w:gridSpan w:val="4"/>
            <w:tcBorders>
              <w:top w:val="single" w:sz="18" w:space="0" w:color="000000" w:themeColor="text1"/>
              <w:bottom w:val="single" w:sz="18" w:space="0" w:color="000000" w:themeColor="text1"/>
            </w:tcBorders>
            <w:shd w:val="clear" w:color="auto" w:fill="D9D9D9" w:themeFill="background1" w:themeFillShade="D9"/>
          </w:tcPr>
          <w:p w:rsidR="00C20E0E" w:rsidRDefault="00C20E0E" w:rsidP="00C20E0E">
            <w:pPr>
              <w:spacing w:before="100" w:beforeAutospacing="1" w:after="100" w:afterAutospacing="1"/>
              <w:jc w:val="left"/>
              <w:rPr>
                <w:rFonts w:eastAsia="Times New Roman"/>
                <w:lang w:eastAsia="pl-PL"/>
              </w:rPr>
            </w:pPr>
          </w:p>
        </w:tc>
      </w:tr>
      <w:tr w:rsidR="00C20E0E" w:rsidTr="00C20E0E">
        <w:tc>
          <w:tcPr>
            <w:tcW w:w="2303" w:type="dxa"/>
            <w:tcBorders>
              <w:top w:val="single" w:sz="18" w:space="0" w:color="000000" w:themeColor="text1"/>
            </w:tcBorders>
          </w:tcPr>
          <w:p w:rsidR="00C20E0E" w:rsidRDefault="00C20E0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top w:val="single" w:sz="18" w:space="0" w:color="000000" w:themeColor="text1"/>
              <w:righ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Brak, nie widzę wad (2).</w:t>
            </w:r>
          </w:p>
        </w:tc>
        <w:tc>
          <w:tcPr>
            <w:tcW w:w="2303" w:type="dxa"/>
            <w:tcBorders>
              <w:top w:val="single" w:sz="18" w:space="0" w:color="000000" w:themeColor="text1"/>
              <w:left w:val="single" w:sz="24"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Nie wiem (1).</w:t>
            </w:r>
          </w:p>
        </w:tc>
        <w:tc>
          <w:tcPr>
            <w:tcW w:w="2303" w:type="dxa"/>
            <w:tcBorders>
              <w:top w:val="single" w:sz="18" w:space="0" w:color="000000" w:themeColor="text1"/>
            </w:tcBorders>
          </w:tcPr>
          <w:p w:rsidR="00C20E0E" w:rsidRDefault="00C20E0E" w:rsidP="00C20E0E">
            <w:pPr>
              <w:spacing w:before="100" w:beforeAutospacing="1" w:after="100" w:afterAutospacing="1"/>
              <w:jc w:val="left"/>
              <w:rPr>
                <w:rFonts w:eastAsia="Times New Roman"/>
                <w:lang w:eastAsia="pl-PL"/>
              </w:rPr>
            </w:pPr>
            <w:r>
              <w:rPr>
                <w:rFonts w:eastAsia="Times New Roman"/>
                <w:lang w:eastAsia="pl-PL"/>
              </w:rPr>
              <w:t>Brak zagrożeń (1).</w:t>
            </w:r>
          </w:p>
        </w:tc>
      </w:tr>
    </w:tbl>
    <w:p w:rsidR="00C20E0E" w:rsidRPr="00AD6E02" w:rsidRDefault="00C20E0E" w:rsidP="00C20E0E">
      <w:pPr>
        <w:spacing w:line="360" w:lineRule="auto"/>
        <w:rPr>
          <w:rFonts w:eastAsia="Times New Roman"/>
          <w:b/>
          <w:lang w:eastAsia="pl-PL"/>
        </w:rPr>
      </w:pPr>
      <w:r w:rsidRPr="00AD6E02">
        <w:rPr>
          <w:rFonts w:eastAsia="Times New Roman"/>
          <w:b/>
          <w:lang w:eastAsia="pl-PL"/>
        </w:rPr>
        <w:t xml:space="preserve">Legenda: </w:t>
      </w:r>
    </w:p>
    <w:p w:rsidR="00C20E0E" w:rsidRDefault="00C20E0E" w:rsidP="00C20E0E">
      <w:pPr>
        <w:spacing w:line="240" w:lineRule="auto"/>
        <w:rPr>
          <w:rFonts w:eastAsia="Times New Roman"/>
          <w:lang w:eastAsia="pl-PL"/>
        </w:rPr>
      </w:pPr>
      <w:r>
        <w:rPr>
          <w:rFonts w:eastAsia="Times New Roman"/>
          <w:lang w:eastAsia="pl-PL"/>
        </w:rPr>
        <w:t>- w nawiasach liczba podobnych wypowiedzi/opinii</w:t>
      </w:r>
    </w:p>
    <w:p w:rsidR="00C20E0E" w:rsidRDefault="00C20E0E" w:rsidP="00C20E0E">
      <w:pPr>
        <w:spacing w:line="240" w:lineRule="auto"/>
        <w:rPr>
          <w:rFonts w:eastAsia="Times New Roman"/>
          <w:lang w:eastAsia="pl-PL"/>
        </w:rPr>
      </w:pPr>
      <w:r>
        <w:rPr>
          <w:rFonts w:eastAsia="Times New Roman"/>
          <w:lang w:eastAsia="pl-PL"/>
        </w:rPr>
        <w:t>- zachowana kolejność wprowadzania do bazy danych (klasyfikacja w fazie interpretowania)</w:t>
      </w:r>
    </w:p>
    <w:p w:rsidR="00C20E0E" w:rsidRDefault="00C20E0E" w:rsidP="00C20E0E">
      <w:pPr>
        <w:spacing w:line="360" w:lineRule="auto"/>
        <w:rPr>
          <w:rFonts w:eastAsia="Times New Roman"/>
          <w:lang w:eastAsia="pl-PL"/>
        </w:rPr>
      </w:pPr>
    </w:p>
    <w:p w:rsidR="00C20E0E" w:rsidRDefault="00C20E0E" w:rsidP="00C20E0E">
      <w:pPr>
        <w:spacing w:line="360" w:lineRule="auto"/>
        <w:rPr>
          <w:rFonts w:eastAsia="Times New Roman"/>
          <w:lang w:eastAsia="pl-PL"/>
        </w:rPr>
      </w:pPr>
      <w:r>
        <w:rPr>
          <w:rFonts w:eastAsia="Times New Roman"/>
          <w:lang w:eastAsia="pl-PL"/>
        </w:rPr>
        <w:lastRenderedPageBreak/>
        <w:t>Wyniki zostaną wykorzystane w rekomendacjach. Użycie techniki analizy SWOT prowadzi do zauważenia nakładania się kategorii: te same czynniki mogą stanowić szanse dla realizacji działań (środowiska rodzinne), jak i ich zagrożenia. Generalnie dominuje pogląd o pozytywnym kontekście funkcjonowania takich inicjatyw, jak program: zmotywowane środowiska współpracujące ze sobą, w sprawie, która dobrze osadzona jest w czasie (wspieranie dzieci młodszych, 3-letnich), przy jawnych i ewidentnych efektach. Kontrowersje budzą oderwanie praktyki od teorii.</w:t>
      </w:r>
    </w:p>
    <w:p w:rsidR="00C20E0E" w:rsidRDefault="00C20E0E" w:rsidP="00C20E0E">
      <w:pPr>
        <w:spacing w:line="360" w:lineRule="auto"/>
        <w:rPr>
          <w:rFonts w:eastAsia="Times New Roman"/>
          <w:lang w:eastAsia="pl-PL"/>
        </w:rPr>
      </w:pPr>
    </w:p>
    <w:p w:rsidR="00C20E0E" w:rsidRDefault="00C20E0E" w:rsidP="00C20E0E">
      <w:pPr>
        <w:spacing w:line="360" w:lineRule="auto"/>
        <w:rPr>
          <w:rFonts w:eastAsia="Times New Roman"/>
          <w:lang w:eastAsia="pl-PL"/>
        </w:rPr>
      </w:pPr>
      <w:r w:rsidRPr="001150F0">
        <w:rPr>
          <w:rFonts w:eastAsia="Times New Roman"/>
          <w:lang w:eastAsia="pl-PL"/>
        </w:rPr>
        <w:t>Poprawa działań jest ewidentnie możliwa (podejmowanie inicjatywy w innych środowiskach z wykorzystaniem ustaleń zawartych w tabeli w odpowiedzi na pytania: Czy dana mocna strona pozwoli nam wykorzystać daną szansę?, Czy dana mocna strona pozwoli nam zniwelować dane zagrożenie?, Czy dana słaba strona ogranicza możliwość wykorzystania danej szansy?, Czy dana słaba strona potęguje ryzyko związane z danym zagrożeniem?</w:t>
      </w:r>
      <w:r>
        <w:rPr>
          <w:rFonts w:eastAsia="Times New Roman"/>
          <w:lang w:eastAsia="pl-PL"/>
        </w:rPr>
        <w:t xml:space="preserve">). </w:t>
      </w:r>
      <w:r w:rsidRPr="001150F0">
        <w:rPr>
          <w:rFonts w:eastAsia="Times New Roman"/>
          <w:lang w:eastAsia="pl-PL"/>
        </w:rPr>
        <w:t>Mimo wielu wad, zagrożeń (są tacy, którzy ich nie dostrzegają</w:t>
      </w:r>
      <w:r>
        <w:rPr>
          <w:rFonts w:eastAsia="Times New Roman"/>
          <w:lang w:eastAsia="pl-PL"/>
        </w:rPr>
        <w:t>, jak w tabeli wyżej</w:t>
      </w:r>
      <w:r w:rsidRPr="001150F0">
        <w:rPr>
          <w:rFonts w:eastAsia="Times New Roman"/>
          <w:lang w:eastAsia="pl-PL"/>
        </w:rPr>
        <w:t>) przeważa uznanie dla programu.</w:t>
      </w:r>
    </w:p>
    <w:p w:rsidR="00C20E0E" w:rsidRDefault="00C20E0E" w:rsidP="00C20E0E">
      <w:pPr>
        <w:spacing w:line="360" w:lineRule="auto"/>
        <w:rPr>
          <w:rFonts w:eastAsia="Times New Roman"/>
          <w:lang w:eastAsia="pl-PL"/>
        </w:rPr>
      </w:pPr>
    </w:p>
    <w:p w:rsidR="00C20E0E" w:rsidRDefault="00C20E0E" w:rsidP="00C20E0E">
      <w:pPr>
        <w:spacing w:line="360" w:lineRule="auto"/>
        <w:rPr>
          <w:rFonts w:eastAsia="Times New Roman"/>
          <w:lang w:eastAsia="pl-PL"/>
        </w:rPr>
      </w:pPr>
      <w:r>
        <w:rPr>
          <w:rFonts w:eastAsia="Times New Roman"/>
          <w:lang w:eastAsia="pl-PL"/>
        </w:rPr>
        <w:t xml:space="preserve">Realizacja terapii przez specjalistów miała opierać </w:t>
      </w:r>
      <w:r w:rsidR="00620936">
        <w:rPr>
          <w:rFonts w:eastAsia="Times New Roman"/>
          <w:lang w:eastAsia="pl-PL"/>
        </w:rPr>
        <w:t xml:space="preserve">się z założenia </w:t>
      </w:r>
      <w:r>
        <w:rPr>
          <w:rFonts w:eastAsia="Times New Roman"/>
          <w:lang w:eastAsia="pl-PL"/>
        </w:rPr>
        <w:t>na znajomości diagnoz cząstkowych. Na skali 1 (nie miałem takiej wiedzy) do 7 (wszystkie diagnozy szczegółowe bardzo dobrze znałam/znałem</w:t>
      </w:r>
      <w:r w:rsidR="00620936">
        <w:rPr>
          <w:rFonts w:eastAsia="Times New Roman"/>
          <w:lang w:eastAsia="pl-PL"/>
        </w:rPr>
        <w:t>) badani ocenili znajomość swojej wiedzy</w:t>
      </w:r>
      <w:r>
        <w:rPr>
          <w:rFonts w:eastAsia="Times New Roman"/>
          <w:lang w:eastAsia="pl-PL"/>
        </w:rPr>
        <w:t xml:space="preserve"> na temat diagnoz szczegółowych, poza własną przedmiotową terapią, dość nisko (4 osoby na 5; 3 osoby na 6; 4 osoby na 7). Jednocześnie dodawali, że dobra znajomość całości dotyczyła dzieci, dla których sami konstruowali diagnozy funkcjonalne. Przyczyny „niewiedzy” lokowali po stronie własnych potrzeb, rzadziej po stronie pracy biura projektu, czy współpracy z innymi.</w:t>
      </w:r>
    </w:p>
    <w:p w:rsidR="00C20E0E" w:rsidRDefault="00C20E0E" w:rsidP="00C20E0E">
      <w:pPr>
        <w:spacing w:line="360" w:lineRule="auto"/>
        <w:rPr>
          <w:rFonts w:eastAsia="Times New Roman"/>
          <w:lang w:eastAsia="pl-PL"/>
        </w:rPr>
      </w:pPr>
    </w:p>
    <w:p w:rsidR="00C20E0E" w:rsidRDefault="00C20E0E" w:rsidP="00C20E0E">
      <w:pPr>
        <w:spacing w:line="360" w:lineRule="auto"/>
        <w:rPr>
          <w:rFonts w:eastAsia="Times New Roman"/>
          <w:lang w:eastAsia="pl-PL"/>
        </w:rPr>
      </w:pPr>
      <w:r>
        <w:rPr>
          <w:rFonts w:eastAsia="Times New Roman"/>
          <w:lang w:eastAsia="pl-PL"/>
        </w:rPr>
        <w:t xml:space="preserve">Współpracę z podmiotami organizującymi wsparcie dzieci w ramach projektu badani specjaliści w większości ocenili wysoko. Pozostałych wyróżnia specyficzność ocen (pojedyncze wskazania: potrzeba gabinetów, marginalizacja projektu, inne). Dane przedstawia tabela </w:t>
      </w:r>
      <w:r w:rsidR="000067CE">
        <w:rPr>
          <w:rFonts w:eastAsia="Times New Roman"/>
          <w:lang w:eastAsia="pl-PL"/>
        </w:rPr>
        <w:t>8.</w:t>
      </w:r>
    </w:p>
    <w:p w:rsidR="00C20E0E" w:rsidRDefault="00C20E0E" w:rsidP="00C20E0E">
      <w:pPr>
        <w:spacing w:line="360" w:lineRule="auto"/>
        <w:rPr>
          <w:rFonts w:eastAsia="Times New Roman"/>
          <w:lang w:eastAsia="pl-PL"/>
        </w:rPr>
      </w:pPr>
    </w:p>
    <w:p w:rsidR="00C20E0E" w:rsidRPr="007738F7" w:rsidRDefault="00C20E0E" w:rsidP="00C20E0E">
      <w:pPr>
        <w:spacing w:line="240" w:lineRule="auto"/>
        <w:rPr>
          <w:rFonts w:eastAsia="Times New Roman"/>
          <w:b/>
          <w:sz w:val="22"/>
          <w:szCs w:val="22"/>
          <w:lang w:eastAsia="pl-PL"/>
        </w:rPr>
      </w:pPr>
      <w:r w:rsidRPr="007738F7">
        <w:rPr>
          <w:rFonts w:eastAsia="Times New Roman"/>
          <w:b/>
          <w:sz w:val="22"/>
          <w:szCs w:val="22"/>
          <w:lang w:eastAsia="pl-PL"/>
        </w:rPr>
        <w:t xml:space="preserve">Tabela </w:t>
      </w:r>
      <w:r w:rsidR="000067CE">
        <w:rPr>
          <w:rFonts w:eastAsia="Times New Roman"/>
          <w:b/>
          <w:sz w:val="22"/>
          <w:szCs w:val="22"/>
          <w:lang w:eastAsia="pl-PL"/>
        </w:rPr>
        <w:t>8</w:t>
      </w:r>
      <w:r w:rsidRPr="007738F7">
        <w:rPr>
          <w:rFonts w:eastAsia="Times New Roman"/>
          <w:b/>
          <w:sz w:val="22"/>
          <w:szCs w:val="22"/>
          <w:lang w:eastAsia="pl-PL"/>
        </w:rPr>
        <w:t>. Ocena współpracy specjalistów biorących udział w programie z wybranymi podmiotami</w:t>
      </w:r>
    </w:p>
    <w:tbl>
      <w:tblPr>
        <w:tblStyle w:val="Tabela-Siatka"/>
        <w:tblW w:w="9300" w:type="dxa"/>
        <w:tblLayout w:type="fixed"/>
        <w:tblLook w:val="04A0"/>
      </w:tblPr>
      <w:tblGrid>
        <w:gridCol w:w="3742"/>
        <w:gridCol w:w="794"/>
        <w:gridCol w:w="794"/>
        <w:gridCol w:w="794"/>
        <w:gridCol w:w="794"/>
        <w:gridCol w:w="794"/>
        <w:gridCol w:w="794"/>
        <w:gridCol w:w="794"/>
      </w:tblGrid>
      <w:tr w:rsidR="00C20E0E" w:rsidTr="00C20E0E">
        <w:tc>
          <w:tcPr>
            <w:tcW w:w="3742" w:type="dxa"/>
          </w:tcPr>
          <w:p w:rsidR="00C20E0E" w:rsidRDefault="00C20E0E" w:rsidP="00C20E0E">
            <w:pPr>
              <w:rPr>
                <w:rFonts w:eastAsia="Times New Roman"/>
                <w:lang w:eastAsia="pl-PL"/>
              </w:rPr>
            </w:pPr>
            <w:r>
              <w:rPr>
                <w:rFonts w:eastAsia="Times New Roman"/>
                <w:lang w:eastAsia="pl-PL"/>
              </w:rPr>
              <w:t>Oceniany podmiot</w:t>
            </w:r>
          </w:p>
        </w:tc>
        <w:tc>
          <w:tcPr>
            <w:tcW w:w="794" w:type="dxa"/>
          </w:tcPr>
          <w:p w:rsidR="00C20E0E" w:rsidRPr="00837D23" w:rsidRDefault="00C20E0E" w:rsidP="00C20E0E">
            <w:pPr>
              <w:jc w:val="center"/>
              <w:rPr>
                <w:rFonts w:eastAsia="Times New Roman"/>
                <w:b/>
                <w:lang w:eastAsia="pl-PL"/>
              </w:rPr>
            </w:pPr>
            <w:r w:rsidRPr="00837D23">
              <w:rPr>
                <w:rFonts w:eastAsia="Times New Roman"/>
                <w:b/>
                <w:lang w:eastAsia="pl-PL"/>
              </w:rPr>
              <w:t>1</w:t>
            </w:r>
          </w:p>
        </w:tc>
        <w:tc>
          <w:tcPr>
            <w:tcW w:w="794" w:type="dxa"/>
          </w:tcPr>
          <w:p w:rsidR="00C20E0E" w:rsidRPr="00837D23" w:rsidRDefault="00C20E0E" w:rsidP="00C20E0E">
            <w:pPr>
              <w:jc w:val="center"/>
              <w:rPr>
                <w:rFonts w:eastAsia="Times New Roman"/>
                <w:b/>
                <w:lang w:eastAsia="pl-PL"/>
              </w:rPr>
            </w:pPr>
            <w:r w:rsidRPr="00837D23">
              <w:rPr>
                <w:rFonts w:eastAsia="Times New Roman"/>
                <w:b/>
                <w:lang w:eastAsia="pl-PL"/>
              </w:rPr>
              <w:t>2</w:t>
            </w:r>
          </w:p>
        </w:tc>
        <w:tc>
          <w:tcPr>
            <w:tcW w:w="794" w:type="dxa"/>
          </w:tcPr>
          <w:p w:rsidR="00C20E0E" w:rsidRPr="00837D23" w:rsidRDefault="00C20E0E" w:rsidP="00C20E0E">
            <w:pPr>
              <w:jc w:val="center"/>
              <w:rPr>
                <w:rFonts w:eastAsia="Times New Roman"/>
                <w:b/>
                <w:lang w:eastAsia="pl-PL"/>
              </w:rPr>
            </w:pPr>
            <w:r w:rsidRPr="00837D23">
              <w:rPr>
                <w:rFonts w:eastAsia="Times New Roman"/>
                <w:b/>
                <w:lang w:eastAsia="pl-PL"/>
              </w:rPr>
              <w:t>3</w:t>
            </w:r>
          </w:p>
        </w:tc>
        <w:tc>
          <w:tcPr>
            <w:tcW w:w="794" w:type="dxa"/>
          </w:tcPr>
          <w:p w:rsidR="00C20E0E" w:rsidRPr="00837D23" w:rsidRDefault="00C20E0E" w:rsidP="00C20E0E">
            <w:pPr>
              <w:jc w:val="center"/>
              <w:rPr>
                <w:rFonts w:eastAsia="Times New Roman"/>
                <w:b/>
                <w:lang w:eastAsia="pl-PL"/>
              </w:rPr>
            </w:pPr>
            <w:r w:rsidRPr="00837D23">
              <w:rPr>
                <w:rFonts w:eastAsia="Times New Roman"/>
                <w:b/>
                <w:lang w:eastAsia="pl-PL"/>
              </w:rPr>
              <w:t>4</w:t>
            </w:r>
          </w:p>
        </w:tc>
        <w:tc>
          <w:tcPr>
            <w:tcW w:w="794" w:type="dxa"/>
          </w:tcPr>
          <w:p w:rsidR="00C20E0E" w:rsidRPr="00837D23" w:rsidRDefault="00C20E0E" w:rsidP="00C20E0E">
            <w:pPr>
              <w:jc w:val="center"/>
              <w:rPr>
                <w:rFonts w:eastAsia="Times New Roman"/>
                <w:b/>
                <w:lang w:eastAsia="pl-PL"/>
              </w:rPr>
            </w:pPr>
            <w:r w:rsidRPr="00837D23">
              <w:rPr>
                <w:rFonts w:eastAsia="Times New Roman"/>
                <w:b/>
                <w:lang w:eastAsia="pl-PL"/>
              </w:rPr>
              <w:t>5</w:t>
            </w:r>
          </w:p>
        </w:tc>
        <w:tc>
          <w:tcPr>
            <w:tcW w:w="794" w:type="dxa"/>
          </w:tcPr>
          <w:p w:rsidR="00C20E0E" w:rsidRPr="00837D23" w:rsidRDefault="00C20E0E" w:rsidP="00C20E0E">
            <w:pPr>
              <w:jc w:val="center"/>
              <w:rPr>
                <w:rFonts w:eastAsia="Times New Roman"/>
                <w:b/>
                <w:lang w:eastAsia="pl-PL"/>
              </w:rPr>
            </w:pPr>
            <w:r w:rsidRPr="00837D23">
              <w:rPr>
                <w:rFonts w:eastAsia="Times New Roman"/>
                <w:b/>
                <w:lang w:eastAsia="pl-PL"/>
              </w:rPr>
              <w:t>6</w:t>
            </w:r>
          </w:p>
        </w:tc>
        <w:tc>
          <w:tcPr>
            <w:tcW w:w="794" w:type="dxa"/>
          </w:tcPr>
          <w:p w:rsidR="00C20E0E" w:rsidRPr="00837D23" w:rsidRDefault="00C20E0E" w:rsidP="00C20E0E">
            <w:pPr>
              <w:jc w:val="center"/>
              <w:rPr>
                <w:rFonts w:eastAsia="Times New Roman"/>
                <w:b/>
                <w:lang w:eastAsia="pl-PL"/>
              </w:rPr>
            </w:pPr>
            <w:r w:rsidRPr="00837D23">
              <w:rPr>
                <w:rFonts w:eastAsia="Times New Roman"/>
                <w:b/>
                <w:lang w:eastAsia="pl-PL"/>
              </w:rPr>
              <w:t>7</w:t>
            </w:r>
          </w:p>
        </w:tc>
      </w:tr>
      <w:tr w:rsidR="00C20E0E" w:rsidTr="00C20E0E">
        <w:tc>
          <w:tcPr>
            <w:tcW w:w="3742" w:type="dxa"/>
          </w:tcPr>
          <w:p w:rsidR="00C20E0E" w:rsidRDefault="00C20E0E" w:rsidP="00C20E0E">
            <w:pPr>
              <w:rPr>
                <w:rFonts w:eastAsia="Times New Roman"/>
                <w:lang w:eastAsia="pl-PL"/>
              </w:rPr>
            </w:pPr>
            <w:r>
              <w:t>Z BIUREM PROJEKTU (n=12)</w:t>
            </w:r>
          </w:p>
        </w:tc>
        <w:tc>
          <w:tcPr>
            <w:tcW w:w="794" w:type="dxa"/>
          </w:tcPr>
          <w:p w:rsidR="00C20E0E" w:rsidRPr="00E75570" w:rsidRDefault="00C20E0E" w:rsidP="00C20E0E">
            <w:pPr>
              <w:jc w:val="center"/>
              <w:rPr>
                <w:rFonts w:eastAsia="Times New Roman"/>
                <w:b/>
                <w:lang w:eastAsia="pl-PL"/>
              </w:rPr>
            </w:pPr>
            <w:r w:rsidRPr="00E75570">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sidRPr="00E75570">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sidRPr="00E75570">
              <w:rPr>
                <w:rFonts w:eastAsia="Times New Roman"/>
                <w:b/>
                <w:lang w:eastAsia="pl-PL"/>
              </w:rPr>
              <w:t>1</w:t>
            </w:r>
          </w:p>
        </w:tc>
        <w:tc>
          <w:tcPr>
            <w:tcW w:w="794" w:type="dxa"/>
          </w:tcPr>
          <w:p w:rsidR="00C20E0E" w:rsidRPr="00E75570" w:rsidRDefault="00C20E0E" w:rsidP="00C20E0E">
            <w:pPr>
              <w:jc w:val="center"/>
              <w:rPr>
                <w:rFonts w:eastAsia="Times New Roman"/>
                <w:b/>
                <w:lang w:eastAsia="pl-PL"/>
              </w:rPr>
            </w:pPr>
            <w:r w:rsidRPr="00E75570">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sidRPr="00E75570">
              <w:rPr>
                <w:rFonts w:eastAsia="Times New Roman"/>
                <w:b/>
                <w:lang w:eastAsia="pl-PL"/>
              </w:rPr>
              <w:t>5</w:t>
            </w:r>
          </w:p>
        </w:tc>
        <w:tc>
          <w:tcPr>
            <w:tcW w:w="794" w:type="dxa"/>
          </w:tcPr>
          <w:p w:rsidR="00C20E0E" w:rsidRPr="00E75570" w:rsidRDefault="00C20E0E" w:rsidP="00C20E0E">
            <w:pPr>
              <w:jc w:val="center"/>
              <w:rPr>
                <w:rFonts w:eastAsia="Times New Roman"/>
                <w:b/>
                <w:lang w:eastAsia="pl-PL"/>
              </w:rPr>
            </w:pPr>
            <w:r w:rsidRPr="00E75570">
              <w:rPr>
                <w:rFonts w:eastAsia="Times New Roman"/>
                <w:b/>
                <w:lang w:eastAsia="pl-PL"/>
              </w:rPr>
              <w:t>4</w:t>
            </w:r>
          </w:p>
        </w:tc>
        <w:tc>
          <w:tcPr>
            <w:tcW w:w="794" w:type="dxa"/>
          </w:tcPr>
          <w:p w:rsidR="00C20E0E" w:rsidRPr="00E75570" w:rsidRDefault="00C20E0E" w:rsidP="00C20E0E">
            <w:pPr>
              <w:jc w:val="center"/>
              <w:rPr>
                <w:rFonts w:eastAsia="Times New Roman"/>
                <w:b/>
                <w:lang w:eastAsia="pl-PL"/>
              </w:rPr>
            </w:pPr>
            <w:r w:rsidRPr="00E75570">
              <w:rPr>
                <w:rFonts w:eastAsia="Times New Roman"/>
                <w:b/>
                <w:lang w:eastAsia="pl-PL"/>
              </w:rPr>
              <w:t>8</w:t>
            </w:r>
          </w:p>
        </w:tc>
      </w:tr>
      <w:tr w:rsidR="00C20E0E" w:rsidTr="00C20E0E">
        <w:tc>
          <w:tcPr>
            <w:tcW w:w="3742" w:type="dxa"/>
          </w:tcPr>
          <w:p w:rsidR="00C20E0E" w:rsidRDefault="00C20E0E" w:rsidP="00C20E0E">
            <w:pPr>
              <w:rPr>
                <w:rFonts w:eastAsia="Times New Roman"/>
                <w:lang w:eastAsia="pl-PL"/>
              </w:rPr>
            </w:pPr>
            <w:r>
              <w:t>Z RODZICAMI DZIECI (n=12)</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5</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6</w:t>
            </w:r>
          </w:p>
        </w:tc>
        <w:tc>
          <w:tcPr>
            <w:tcW w:w="794" w:type="dxa"/>
          </w:tcPr>
          <w:p w:rsidR="00C20E0E" w:rsidRPr="00E75570" w:rsidRDefault="00C20E0E" w:rsidP="00C20E0E">
            <w:pPr>
              <w:jc w:val="center"/>
              <w:rPr>
                <w:rFonts w:eastAsia="Times New Roman"/>
                <w:b/>
                <w:lang w:eastAsia="pl-PL"/>
              </w:rPr>
            </w:pPr>
            <w:r w:rsidRPr="00E75570">
              <w:rPr>
                <w:rFonts w:eastAsia="Times New Roman"/>
                <w:b/>
                <w:lang w:eastAsia="pl-PL"/>
              </w:rPr>
              <w:t>7</w:t>
            </w:r>
          </w:p>
        </w:tc>
      </w:tr>
      <w:tr w:rsidR="00C20E0E" w:rsidTr="00C20E0E">
        <w:tc>
          <w:tcPr>
            <w:tcW w:w="3742" w:type="dxa"/>
          </w:tcPr>
          <w:p w:rsidR="00C20E0E" w:rsidRDefault="00C20E0E" w:rsidP="00C20E0E">
            <w:pPr>
              <w:rPr>
                <w:rFonts w:eastAsia="Times New Roman"/>
                <w:lang w:eastAsia="pl-PL"/>
              </w:rPr>
            </w:pPr>
            <w:r>
              <w:t>Z INNYMI SPECJALISTAMI (n=12)</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4</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4</w:t>
            </w:r>
          </w:p>
        </w:tc>
        <w:tc>
          <w:tcPr>
            <w:tcW w:w="794" w:type="dxa"/>
          </w:tcPr>
          <w:p w:rsidR="00C20E0E" w:rsidRPr="00E75570" w:rsidRDefault="00C20E0E" w:rsidP="00C20E0E">
            <w:pPr>
              <w:jc w:val="center"/>
              <w:rPr>
                <w:rFonts w:eastAsia="Times New Roman"/>
                <w:b/>
                <w:lang w:eastAsia="pl-PL"/>
              </w:rPr>
            </w:pPr>
            <w:r w:rsidRPr="00E75570">
              <w:rPr>
                <w:rFonts w:eastAsia="Times New Roman"/>
                <w:b/>
                <w:lang w:eastAsia="pl-PL"/>
              </w:rPr>
              <w:t>10</w:t>
            </w:r>
          </w:p>
        </w:tc>
      </w:tr>
      <w:tr w:rsidR="00C20E0E" w:rsidTr="00C20E0E">
        <w:tc>
          <w:tcPr>
            <w:tcW w:w="3742" w:type="dxa"/>
          </w:tcPr>
          <w:p w:rsidR="00C20E0E" w:rsidRDefault="00C20E0E" w:rsidP="00C20E0E">
            <w:pPr>
              <w:rPr>
                <w:rFonts w:eastAsia="Times New Roman"/>
                <w:lang w:eastAsia="pl-PL"/>
              </w:rPr>
            </w:pPr>
            <w:r>
              <w:lastRenderedPageBreak/>
              <w:t>Z PRZEDSZKOLEM (n=17)</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1</w:t>
            </w:r>
          </w:p>
        </w:tc>
        <w:tc>
          <w:tcPr>
            <w:tcW w:w="794" w:type="dxa"/>
          </w:tcPr>
          <w:p w:rsidR="00C20E0E" w:rsidRPr="00E75570" w:rsidRDefault="00C20E0E" w:rsidP="00C20E0E">
            <w:pPr>
              <w:jc w:val="center"/>
              <w:rPr>
                <w:rFonts w:eastAsia="Times New Roman"/>
                <w:b/>
                <w:lang w:eastAsia="pl-PL"/>
              </w:rPr>
            </w:pPr>
            <w:r w:rsidRPr="00E75570">
              <w:rPr>
                <w:rFonts w:eastAsia="Times New Roman"/>
                <w:b/>
                <w:lang w:eastAsia="pl-PL"/>
              </w:rPr>
              <w:t>12</w:t>
            </w:r>
          </w:p>
        </w:tc>
      </w:tr>
      <w:tr w:rsidR="00C20E0E" w:rsidTr="00C20E0E">
        <w:tc>
          <w:tcPr>
            <w:tcW w:w="3742" w:type="dxa"/>
          </w:tcPr>
          <w:p w:rsidR="00C20E0E" w:rsidRDefault="00C20E0E" w:rsidP="00C20E0E">
            <w:pPr>
              <w:rPr>
                <w:rFonts w:eastAsia="Times New Roman"/>
                <w:lang w:eastAsia="pl-PL"/>
              </w:rPr>
            </w:pPr>
            <w:r>
              <w:t>Z PORADNIĄ/w miejscu (n=13)</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1</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w:t>
            </w:r>
          </w:p>
        </w:tc>
        <w:tc>
          <w:tcPr>
            <w:tcW w:w="794" w:type="dxa"/>
          </w:tcPr>
          <w:p w:rsidR="00C20E0E" w:rsidRPr="00E75570" w:rsidRDefault="00C20E0E" w:rsidP="00C20E0E">
            <w:pPr>
              <w:jc w:val="center"/>
              <w:rPr>
                <w:rFonts w:eastAsia="Times New Roman"/>
                <w:b/>
                <w:lang w:eastAsia="pl-PL"/>
              </w:rPr>
            </w:pPr>
            <w:r>
              <w:rPr>
                <w:rFonts w:eastAsia="Times New Roman"/>
                <w:b/>
                <w:lang w:eastAsia="pl-PL"/>
              </w:rPr>
              <w:t>6</w:t>
            </w:r>
          </w:p>
        </w:tc>
        <w:tc>
          <w:tcPr>
            <w:tcW w:w="794" w:type="dxa"/>
          </w:tcPr>
          <w:p w:rsidR="00C20E0E" w:rsidRPr="00E75570" w:rsidRDefault="00C20E0E" w:rsidP="00C20E0E">
            <w:pPr>
              <w:jc w:val="center"/>
              <w:rPr>
                <w:rFonts w:eastAsia="Times New Roman"/>
                <w:b/>
                <w:lang w:eastAsia="pl-PL"/>
              </w:rPr>
            </w:pPr>
            <w:r w:rsidRPr="00E75570">
              <w:rPr>
                <w:rFonts w:eastAsia="Times New Roman"/>
                <w:b/>
                <w:lang w:eastAsia="pl-PL"/>
              </w:rPr>
              <w:t>10</w:t>
            </w:r>
          </w:p>
        </w:tc>
      </w:tr>
    </w:tbl>
    <w:p w:rsidR="00C20E0E" w:rsidRPr="00837D23" w:rsidRDefault="00C20E0E" w:rsidP="00C20E0E">
      <w:pPr>
        <w:spacing w:line="240" w:lineRule="auto"/>
        <w:rPr>
          <w:rFonts w:eastAsia="Times New Roman"/>
          <w:b/>
          <w:lang w:eastAsia="pl-PL"/>
        </w:rPr>
      </w:pPr>
      <w:r w:rsidRPr="00837D23">
        <w:rPr>
          <w:rFonts w:eastAsia="Times New Roman"/>
          <w:b/>
          <w:lang w:eastAsia="pl-PL"/>
        </w:rPr>
        <w:t>Legenda:</w:t>
      </w:r>
    </w:p>
    <w:p w:rsidR="00C20E0E" w:rsidRDefault="00C20E0E" w:rsidP="00C20E0E">
      <w:pPr>
        <w:spacing w:line="240" w:lineRule="auto"/>
        <w:rPr>
          <w:rFonts w:eastAsia="Times New Roman"/>
          <w:lang w:eastAsia="pl-PL"/>
        </w:rPr>
      </w:pPr>
      <w:r>
        <w:rPr>
          <w:rFonts w:eastAsia="Times New Roman"/>
          <w:lang w:eastAsia="pl-PL"/>
        </w:rPr>
        <w:t>W nawiasach liczba braków danych; gdzie: nie brał udziału w projekcie to kategoria licząca 10 osób</w:t>
      </w:r>
    </w:p>
    <w:p w:rsidR="00C20E0E" w:rsidRDefault="00C20E0E" w:rsidP="00C20E0E">
      <w:pPr>
        <w:spacing w:line="360" w:lineRule="auto"/>
        <w:rPr>
          <w:rFonts w:eastAsia="Times New Roman"/>
          <w:lang w:eastAsia="pl-PL"/>
        </w:rPr>
      </w:pPr>
    </w:p>
    <w:p w:rsidR="00C20E0E" w:rsidRDefault="00C20E0E" w:rsidP="00C20E0E">
      <w:pPr>
        <w:spacing w:line="360" w:lineRule="auto"/>
        <w:rPr>
          <w:rFonts w:eastAsia="Times New Roman"/>
          <w:lang w:eastAsia="pl-PL"/>
        </w:rPr>
      </w:pPr>
      <w:r>
        <w:rPr>
          <w:rFonts w:eastAsia="Times New Roman"/>
          <w:lang w:eastAsia="pl-PL"/>
        </w:rPr>
        <w:t xml:space="preserve">Wskazując korzyści, na jakie badani mogli liczyć w związku pracą w projekcie specjaliści wymienili kilka. Dane prezentuje tabela </w:t>
      </w:r>
      <w:r w:rsidR="00620936">
        <w:rPr>
          <w:rFonts w:eastAsia="Times New Roman"/>
          <w:lang w:eastAsia="pl-PL"/>
        </w:rPr>
        <w:t>9</w:t>
      </w:r>
      <w:r>
        <w:rPr>
          <w:rFonts w:eastAsia="Times New Roman"/>
          <w:lang w:eastAsia="pl-PL"/>
        </w:rPr>
        <w:t>. Zwraca uwagę kolejność wskazań. W sferze korzyści dominują szkolenia, uprawnienia, nabywanie uprawnień a co jest zgodne z dokumentacją projektową.</w:t>
      </w:r>
    </w:p>
    <w:p w:rsidR="00C20E0E" w:rsidRDefault="00C20E0E" w:rsidP="00C20E0E">
      <w:pPr>
        <w:spacing w:line="360" w:lineRule="auto"/>
        <w:rPr>
          <w:rFonts w:eastAsia="Times New Roman"/>
          <w:lang w:eastAsia="pl-PL"/>
        </w:rPr>
      </w:pPr>
    </w:p>
    <w:p w:rsidR="00C20E0E" w:rsidRPr="00132134" w:rsidRDefault="00C20E0E" w:rsidP="00C20E0E">
      <w:pPr>
        <w:spacing w:line="240" w:lineRule="auto"/>
        <w:rPr>
          <w:rFonts w:eastAsia="Times New Roman"/>
          <w:b/>
          <w:sz w:val="22"/>
          <w:szCs w:val="22"/>
          <w:lang w:eastAsia="pl-PL"/>
        </w:rPr>
      </w:pPr>
      <w:r w:rsidRPr="00132134">
        <w:rPr>
          <w:rFonts w:eastAsia="Times New Roman"/>
          <w:b/>
          <w:sz w:val="22"/>
          <w:szCs w:val="22"/>
          <w:lang w:eastAsia="pl-PL"/>
        </w:rPr>
        <w:t xml:space="preserve">Tabela </w:t>
      </w:r>
      <w:r w:rsidR="00620936">
        <w:rPr>
          <w:rFonts w:eastAsia="Times New Roman"/>
          <w:b/>
          <w:sz w:val="22"/>
          <w:szCs w:val="22"/>
          <w:lang w:eastAsia="pl-PL"/>
        </w:rPr>
        <w:t>9</w:t>
      </w:r>
      <w:r w:rsidRPr="00132134">
        <w:rPr>
          <w:rFonts w:eastAsia="Times New Roman"/>
          <w:b/>
          <w:sz w:val="22"/>
          <w:szCs w:val="22"/>
          <w:lang w:eastAsia="pl-PL"/>
        </w:rPr>
        <w:t>. Kategorie korzyści, na jakie badani specjaliści mogli liczyć w związku z udziałem w programie</w:t>
      </w:r>
      <w:r>
        <w:rPr>
          <w:rFonts w:eastAsia="Times New Roman"/>
          <w:b/>
          <w:sz w:val="22"/>
          <w:szCs w:val="22"/>
          <w:lang w:eastAsia="pl-PL"/>
        </w:rPr>
        <w:t>; N=20</w:t>
      </w:r>
    </w:p>
    <w:tbl>
      <w:tblPr>
        <w:tblStyle w:val="Tabela-Siatka"/>
        <w:tblW w:w="9583" w:type="dxa"/>
        <w:tblLayout w:type="fixed"/>
        <w:tblLook w:val="04A0"/>
      </w:tblPr>
      <w:tblGrid>
        <w:gridCol w:w="3799"/>
        <w:gridCol w:w="964"/>
        <w:gridCol w:w="964"/>
        <w:gridCol w:w="964"/>
        <w:gridCol w:w="964"/>
        <w:gridCol w:w="964"/>
        <w:gridCol w:w="964"/>
      </w:tblGrid>
      <w:tr w:rsidR="00C20E0E" w:rsidRPr="00106BA9" w:rsidTr="00C20E0E">
        <w:tc>
          <w:tcPr>
            <w:tcW w:w="3799" w:type="dxa"/>
          </w:tcPr>
          <w:p w:rsidR="00C20E0E" w:rsidRDefault="00C20E0E" w:rsidP="00C20E0E">
            <w:pPr>
              <w:rPr>
                <w:rFonts w:eastAsia="Times New Roman"/>
                <w:lang w:eastAsia="pl-PL"/>
              </w:rPr>
            </w:pPr>
            <w:r>
              <w:rPr>
                <w:rFonts w:eastAsia="Times New Roman"/>
                <w:lang w:eastAsia="pl-PL"/>
              </w:rPr>
              <w:t>Kategorie korzyści</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Ranga 1</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Ranga 2</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Ranga 3</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Ranga 4</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Ranga 5</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Razem</w:t>
            </w:r>
          </w:p>
        </w:tc>
      </w:tr>
      <w:tr w:rsidR="00C20E0E" w:rsidTr="00C20E0E">
        <w:tc>
          <w:tcPr>
            <w:tcW w:w="3799" w:type="dxa"/>
          </w:tcPr>
          <w:p w:rsidR="00C20E0E" w:rsidRDefault="00C20E0E" w:rsidP="00C20E0E">
            <w:pPr>
              <w:rPr>
                <w:rFonts w:eastAsia="Times New Roman"/>
                <w:lang w:eastAsia="pl-PL"/>
              </w:rPr>
            </w:pPr>
            <w:r>
              <w:rPr>
                <w:rFonts w:eastAsia="Times New Roman"/>
                <w:lang w:eastAsia="pl-PL"/>
              </w:rPr>
              <w:t>doświadczenie pracy z dziećmi młodszymi, 3 letnimi</w:t>
            </w:r>
          </w:p>
        </w:tc>
        <w:tc>
          <w:tcPr>
            <w:tcW w:w="964" w:type="dxa"/>
          </w:tcPr>
          <w:p w:rsidR="00C20E0E" w:rsidRPr="00BD6604" w:rsidRDefault="00C20E0E" w:rsidP="00C20E0E">
            <w:pPr>
              <w:jc w:val="center"/>
              <w:rPr>
                <w:rFonts w:eastAsia="Times New Roman"/>
                <w:b/>
                <w:lang w:eastAsia="pl-PL"/>
              </w:rPr>
            </w:pPr>
            <w:r w:rsidRPr="00BD6604">
              <w:rPr>
                <w:rFonts w:eastAsia="Times New Roman"/>
                <w:b/>
                <w:lang w:eastAsia="pl-PL"/>
              </w:rPr>
              <w:t>5</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1</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2</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2</w:t>
            </w:r>
          </w:p>
        </w:tc>
        <w:tc>
          <w:tcPr>
            <w:tcW w:w="964" w:type="dxa"/>
          </w:tcPr>
          <w:p w:rsidR="00C20E0E" w:rsidRPr="00BD6604" w:rsidRDefault="00C20E0E" w:rsidP="00C20E0E">
            <w:pPr>
              <w:jc w:val="center"/>
              <w:rPr>
                <w:rFonts w:eastAsia="Times New Roman"/>
                <w:b/>
                <w:lang w:eastAsia="pl-PL"/>
              </w:rPr>
            </w:pPr>
            <w:r>
              <w:rPr>
                <w:rFonts w:eastAsia="Times New Roman"/>
                <w:b/>
                <w:lang w:eastAsia="pl-PL"/>
              </w:rPr>
              <w:t>-</w:t>
            </w:r>
          </w:p>
        </w:tc>
        <w:tc>
          <w:tcPr>
            <w:tcW w:w="964" w:type="dxa"/>
          </w:tcPr>
          <w:p w:rsidR="00C20E0E" w:rsidRPr="00BD6604" w:rsidRDefault="00C20E0E" w:rsidP="00C20E0E">
            <w:pPr>
              <w:jc w:val="center"/>
              <w:rPr>
                <w:rFonts w:eastAsia="Times New Roman"/>
                <w:b/>
                <w:lang w:eastAsia="pl-PL"/>
              </w:rPr>
            </w:pPr>
            <w:r>
              <w:rPr>
                <w:rFonts w:eastAsia="Times New Roman"/>
                <w:b/>
                <w:lang w:eastAsia="pl-PL"/>
              </w:rPr>
              <w:t>10</w:t>
            </w:r>
          </w:p>
        </w:tc>
      </w:tr>
      <w:tr w:rsidR="00C20E0E" w:rsidTr="00C20E0E">
        <w:tc>
          <w:tcPr>
            <w:tcW w:w="3799" w:type="dxa"/>
          </w:tcPr>
          <w:p w:rsidR="00C20E0E" w:rsidRDefault="00C20E0E" w:rsidP="00C20E0E">
            <w:pPr>
              <w:rPr>
                <w:rFonts w:eastAsia="Times New Roman"/>
                <w:lang w:eastAsia="pl-PL"/>
              </w:rPr>
            </w:pPr>
            <w:r>
              <w:rPr>
                <w:rFonts w:eastAsia="Times New Roman"/>
                <w:lang w:eastAsia="pl-PL"/>
              </w:rPr>
              <w:t>poszerzenie pola własnej pracy</w:t>
            </w:r>
          </w:p>
        </w:tc>
        <w:tc>
          <w:tcPr>
            <w:tcW w:w="964" w:type="dxa"/>
          </w:tcPr>
          <w:p w:rsidR="00C20E0E" w:rsidRPr="00BD6604" w:rsidRDefault="00C20E0E" w:rsidP="00C20E0E">
            <w:pPr>
              <w:jc w:val="center"/>
              <w:rPr>
                <w:rFonts w:eastAsia="Times New Roman"/>
                <w:b/>
                <w:lang w:eastAsia="pl-PL"/>
              </w:rPr>
            </w:pPr>
            <w:r w:rsidRPr="00BD6604">
              <w:rPr>
                <w:rFonts w:eastAsia="Times New Roman"/>
                <w:b/>
                <w:lang w:eastAsia="pl-PL"/>
              </w:rPr>
              <w:t>5</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2</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1</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2</w:t>
            </w:r>
          </w:p>
        </w:tc>
        <w:tc>
          <w:tcPr>
            <w:tcW w:w="964" w:type="dxa"/>
          </w:tcPr>
          <w:p w:rsidR="00C20E0E" w:rsidRPr="00BD6604" w:rsidRDefault="00C20E0E" w:rsidP="00C20E0E">
            <w:pPr>
              <w:jc w:val="center"/>
              <w:rPr>
                <w:rFonts w:eastAsia="Times New Roman"/>
                <w:b/>
                <w:lang w:eastAsia="pl-PL"/>
              </w:rPr>
            </w:pPr>
            <w:r>
              <w:rPr>
                <w:rFonts w:eastAsia="Times New Roman"/>
                <w:b/>
                <w:lang w:eastAsia="pl-PL"/>
              </w:rPr>
              <w:t>-</w:t>
            </w:r>
          </w:p>
        </w:tc>
        <w:tc>
          <w:tcPr>
            <w:tcW w:w="964" w:type="dxa"/>
          </w:tcPr>
          <w:p w:rsidR="00C20E0E" w:rsidRPr="00BD6604" w:rsidRDefault="00C20E0E" w:rsidP="00C20E0E">
            <w:pPr>
              <w:jc w:val="center"/>
              <w:rPr>
                <w:rFonts w:eastAsia="Times New Roman"/>
                <w:b/>
                <w:lang w:eastAsia="pl-PL"/>
              </w:rPr>
            </w:pPr>
            <w:r>
              <w:rPr>
                <w:rFonts w:eastAsia="Times New Roman"/>
                <w:b/>
                <w:lang w:eastAsia="pl-PL"/>
              </w:rPr>
              <w:t>10</w:t>
            </w:r>
          </w:p>
        </w:tc>
      </w:tr>
      <w:tr w:rsidR="00C20E0E" w:rsidTr="00C20E0E">
        <w:tc>
          <w:tcPr>
            <w:tcW w:w="3799" w:type="dxa"/>
          </w:tcPr>
          <w:p w:rsidR="00C20E0E" w:rsidRDefault="00C20E0E" w:rsidP="00C20E0E">
            <w:pPr>
              <w:rPr>
                <w:rFonts w:eastAsia="Times New Roman"/>
                <w:lang w:eastAsia="pl-PL"/>
              </w:rPr>
            </w:pPr>
            <w:r>
              <w:rPr>
                <w:rFonts w:eastAsia="Times New Roman"/>
                <w:lang w:eastAsia="pl-PL"/>
              </w:rPr>
              <w:t>szkolenia</w:t>
            </w:r>
          </w:p>
        </w:tc>
        <w:tc>
          <w:tcPr>
            <w:tcW w:w="964" w:type="dxa"/>
          </w:tcPr>
          <w:p w:rsidR="00C20E0E" w:rsidRPr="00BD6604" w:rsidRDefault="00C20E0E" w:rsidP="00C20E0E">
            <w:pPr>
              <w:jc w:val="center"/>
              <w:rPr>
                <w:rFonts w:eastAsia="Times New Roman"/>
                <w:b/>
                <w:lang w:eastAsia="pl-PL"/>
              </w:rPr>
            </w:pPr>
            <w:r w:rsidRPr="00BD6604">
              <w:rPr>
                <w:rFonts w:eastAsia="Times New Roman"/>
                <w:b/>
                <w:lang w:eastAsia="pl-PL"/>
              </w:rPr>
              <w:t>4</w:t>
            </w:r>
          </w:p>
        </w:tc>
        <w:tc>
          <w:tcPr>
            <w:tcW w:w="964" w:type="dxa"/>
          </w:tcPr>
          <w:p w:rsidR="00C20E0E" w:rsidRPr="00BD6604" w:rsidRDefault="00C20E0E" w:rsidP="00C20E0E">
            <w:pPr>
              <w:jc w:val="center"/>
              <w:rPr>
                <w:rFonts w:eastAsia="Times New Roman"/>
                <w:b/>
                <w:lang w:eastAsia="pl-PL"/>
              </w:rPr>
            </w:pPr>
            <w:r>
              <w:rPr>
                <w:rFonts w:eastAsia="Times New Roman"/>
                <w:b/>
                <w:lang w:eastAsia="pl-PL"/>
              </w:rPr>
              <w:t>6</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1</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2</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2</w:t>
            </w:r>
          </w:p>
        </w:tc>
        <w:tc>
          <w:tcPr>
            <w:tcW w:w="964" w:type="dxa"/>
          </w:tcPr>
          <w:p w:rsidR="00C20E0E" w:rsidRPr="00BD6604" w:rsidRDefault="00C20E0E" w:rsidP="00C20E0E">
            <w:pPr>
              <w:jc w:val="center"/>
              <w:rPr>
                <w:rFonts w:eastAsia="Times New Roman"/>
                <w:b/>
                <w:lang w:eastAsia="pl-PL"/>
              </w:rPr>
            </w:pPr>
            <w:r>
              <w:rPr>
                <w:rFonts w:eastAsia="Times New Roman"/>
                <w:b/>
                <w:lang w:eastAsia="pl-PL"/>
              </w:rPr>
              <w:t>15</w:t>
            </w:r>
          </w:p>
        </w:tc>
      </w:tr>
      <w:tr w:rsidR="00C20E0E" w:rsidTr="00C20E0E">
        <w:tc>
          <w:tcPr>
            <w:tcW w:w="3799" w:type="dxa"/>
          </w:tcPr>
          <w:p w:rsidR="00C20E0E" w:rsidRDefault="00C20E0E" w:rsidP="00C20E0E">
            <w:pPr>
              <w:rPr>
                <w:rFonts w:eastAsia="Times New Roman"/>
                <w:lang w:eastAsia="pl-PL"/>
              </w:rPr>
            </w:pPr>
            <w:r>
              <w:rPr>
                <w:rFonts w:eastAsia="Times New Roman"/>
                <w:lang w:eastAsia="pl-PL"/>
              </w:rPr>
              <w:t>uprawnienia</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2</w:t>
            </w:r>
          </w:p>
        </w:tc>
        <w:tc>
          <w:tcPr>
            <w:tcW w:w="964" w:type="dxa"/>
          </w:tcPr>
          <w:p w:rsidR="00C20E0E" w:rsidRPr="00BD6604" w:rsidRDefault="00C20E0E" w:rsidP="00C20E0E">
            <w:pPr>
              <w:jc w:val="center"/>
              <w:rPr>
                <w:rFonts w:eastAsia="Times New Roman"/>
                <w:b/>
                <w:lang w:eastAsia="pl-PL"/>
              </w:rPr>
            </w:pPr>
            <w:r>
              <w:rPr>
                <w:rFonts w:eastAsia="Times New Roman"/>
                <w:b/>
                <w:lang w:eastAsia="pl-PL"/>
              </w:rPr>
              <w:t>5</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1</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2</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2</w:t>
            </w:r>
          </w:p>
        </w:tc>
        <w:tc>
          <w:tcPr>
            <w:tcW w:w="964" w:type="dxa"/>
          </w:tcPr>
          <w:p w:rsidR="00C20E0E" w:rsidRPr="00BD6604" w:rsidRDefault="00C20E0E" w:rsidP="00C20E0E">
            <w:pPr>
              <w:jc w:val="center"/>
              <w:rPr>
                <w:rFonts w:eastAsia="Times New Roman"/>
                <w:b/>
                <w:lang w:eastAsia="pl-PL"/>
              </w:rPr>
            </w:pPr>
            <w:r>
              <w:rPr>
                <w:rFonts w:eastAsia="Times New Roman"/>
                <w:b/>
                <w:lang w:eastAsia="pl-PL"/>
              </w:rPr>
              <w:t>12</w:t>
            </w:r>
          </w:p>
        </w:tc>
      </w:tr>
      <w:tr w:rsidR="00C20E0E" w:rsidTr="00C20E0E">
        <w:tc>
          <w:tcPr>
            <w:tcW w:w="3799" w:type="dxa"/>
          </w:tcPr>
          <w:p w:rsidR="00C20E0E" w:rsidRDefault="00C20E0E" w:rsidP="00C20E0E">
            <w:pPr>
              <w:rPr>
                <w:rFonts w:eastAsia="Times New Roman"/>
                <w:lang w:eastAsia="pl-PL"/>
              </w:rPr>
            </w:pPr>
            <w:r>
              <w:rPr>
                <w:rFonts w:eastAsia="Times New Roman"/>
                <w:lang w:eastAsia="pl-PL"/>
              </w:rPr>
              <w:t>gratyfikacja finansowa</w:t>
            </w:r>
          </w:p>
        </w:tc>
        <w:tc>
          <w:tcPr>
            <w:tcW w:w="964" w:type="dxa"/>
          </w:tcPr>
          <w:p w:rsidR="00C20E0E" w:rsidRPr="00BD6604" w:rsidRDefault="00C20E0E" w:rsidP="00C20E0E">
            <w:pPr>
              <w:jc w:val="center"/>
              <w:rPr>
                <w:rFonts w:eastAsia="Times New Roman"/>
                <w:b/>
                <w:lang w:eastAsia="pl-PL"/>
              </w:rPr>
            </w:pPr>
            <w:r w:rsidRPr="00BD6604">
              <w:rPr>
                <w:rFonts w:eastAsia="Times New Roman"/>
                <w:b/>
                <w:lang w:eastAsia="pl-PL"/>
              </w:rPr>
              <w:t>-</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2</w:t>
            </w:r>
          </w:p>
        </w:tc>
        <w:tc>
          <w:tcPr>
            <w:tcW w:w="964" w:type="dxa"/>
          </w:tcPr>
          <w:p w:rsidR="00C20E0E" w:rsidRPr="00BD6604" w:rsidRDefault="00C20E0E" w:rsidP="00C20E0E">
            <w:pPr>
              <w:jc w:val="center"/>
              <w:rPr>
                <w:rFonts w:eastAsia="Times New Roman"/>
                <w:b/>
                <w:lang w:eastAsia="pl-PL"/>
              </w:rPr>
            </w:pPr>
            <w:r>
              <w:rPr>
                <w:rFonts w:eastAsia="Times New Roman"/>
                <w:b/>
                <w:lang w:eastAsia="pl-PL"/>
              </w:rPr>
              <w:t>3</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1</w:t>
            </w:r>
          </w:p>
        </w:tc>
        <w:tc>
          <w:tcPr>
            <w:tcW w:w="964" w:type="dxa"/>
          </w:tcPr>
          <w:p w:rsidR="00C20E0E" w:rsidRPr="00BD6604" w:rsidRDefault="00C20E0E" w:rsidP="00C20E0E">
            <w:pPr>
              <w:jc w:val="center"/>
              <w:rPr>
                <w:rFonts w:eastAsia="Times New Roman"/>
                <w:b/>
                <w:lang w:eastAsia="pl-PL"/>
              </w:rPr>
            </w:pPr>
            <w:r>
              <w:rPr>
                <w:rFonts w:eastAsia="Times New Roman"/>
                <w:b/>
                <w:lang w:eastAsia="pl-PL"/>
              </w:rPr>
              <w:t>5</w:t>
            </w:r>
          </w:p>
        </w:tc>
      </w:tr>
      <w:tr w:rsidR="00C20E0E" w:rsidTr="00C20E0E">
        <w:tc>
          <w:tcPr>
            <w:tcW w:w="3799" w:type="dxa"/>
          </w:tcPr>
          <w:p w:rsidR="00C20E0E" w:rsidRDefault="00C20E0E" w:rsidP="00C20E0E">
            <w:pPr>
              <w:rPr>
                <w:rFonts w:eastAsia="Times New Roman"/>
                <w:lang w:eastAsia="pl-PL"/>
              </w:rPr>
            </w:pPr>
            <w:r>
              <w:rPr>
                <w:rFonts w:eastAsia="Times New Roman"/>
                <w:lang w:eastAsia="pl-PL"/>
              </w:rPr>
              <w:t>Współpraca ze specjalistami, przyjaźnie</w:t>
            </w:r>
          </w:p>
        </w:tc>
        <w:tc>
          <w:tcPr>
            <w:tcW w:w="964" w:type="dxa"/>
          </w:tcPr>
          <w:p w:rsidR="00C20E0E" w:rsidRPr="00BD6604" w:rsidRDefault="00C20E0E" w:rsidP="00C20E0E">
            <w:pPr>
              <w:jc w:val="center"/>
              <w:rPr>
                <w:rFonts w:eastAsia="Times New Roman"/>
                <w:b/>
                <w:lang w:eastAsia="pl-PL"/>
              </w:rPr>
            </w:pPr>
            <w:r>
              <w:rPr>
                <w:rFonts w:eastAsia="Times New Roman"/>
                <w:b/>
                <w:lang w:eastAsia="pl-PL"/>
              </w:rPr>
              <w:t>-</w:t>
            </w:r>
          </w:p>
        </w:tc>
        <w:tc>
          <w:tcPr>
            <w:tcW w:w="964" w:type="dxa"/>
          </w:tcPr>
          <w:p w:rsidR="00C20E0E" w:rsidRDefault="00C20E0E" w:rsidP="00C20E0E">
            <w:pPr>
              <w:jc w:val="center"/>
              <w:rPr>
                <w:rFonts w:eastAsia="Times New Roman"/>
                <w:b/>
                <w:lang w:eastAsia="pl-PL"/>
              </w:rPr>
            </w:pPr>
            <w:r>
              <w:rPr>
                <w:rFonts w:eastAsia="Times New Roman"/>
                <w:b/>
                <w:lang w:eastAsia="pl-PL"/>
              </w:rPr>
              <w:t>-</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1</w:t>
            </w:r>
          </w:p>
        </w:tc>
        <w:tc>
          <w:tcPr>
            <w:tcW w:w="964" w:type="dxa"/>
          </w:tcPr>
          <w:p w:rsidR="00C20E0E" w:rsidRPr="00BD6604" w:rsidRDefault="00C20E0E" w:rsidP="00C20E0E">
            <w:pPr>
              <w:jc w:val="center"/>
              <w:rPr>
                <w:rFonts w:eastAsia="Times New Roman"/>
                <w:b/>
                <w:lang w:eastAsia="pl-PL"/>
              </w:rPr>
            </w:pPr>
            <w:r>
              <w:rPr>
                <w:rFonts w:eastAsia="Times New Roman"/>
                <w:b/>
                <w:lang w:eastAsia="pl-PL"/>
              </w:rPr>
              <w:t>4</w:t>
            </w:r>
          </w:p>
        </w:tc>
        <w:tc>
          <w:tcPr>
            <w:tcW w:w="964" w:type="dxa"/>
          </w:tcPr>
          <w:p w:rsidR="00C20E0E" w:rsidRPr="00BD6604" w:rsidRDefault="00C20E0E" w:rsidP="00C20E0E">
            <w:pPr>
              <w:jc w:val="center"/>
              <w:rPr>
                <w:rFonts w:eastAsia="Times New Roman"/>
                <w:b/>
                <w:lang w:eastAsia="pl-PL"/>
              </w:rPr>
            </w:pPr>
            <w:r>
              <w:rPr>
                <w:rFonts w:eastAsia="Times New Roman"/>
                <w:b/>
                <w:lang w:eastAsia="pl-PL"/>
              </w:rPr>
              <w:t>4</w:t>
            </w:r>
          </w:p>
        </w:tc>
        <w:tc>
          <w:tcPr>
            <w:tcW w:w="964" w:type="dxa"/>
          </w:tcPr>
          <w:p w:rsidR="00C20E0E" w:rsidRPr="00BD6604" w:rsidRDefault="00C20E0E" w:rsidP="00C20E0E">
            <w:pPr>
              <w:jc w:val="center"/>
              <w:rPr>
                <w:rFonts w:eastAsia="Times New Roman"/>
                <w:b/>
                <w:lang w:eastAsia="pl-PL"/>
              </w:rPr>
            </w:pPr>
            <w:r>
              <w:rPr>
                <w:rFonts w:eastAsia="Times New Roman"/>
                <w:b/>
                <w:lang w:eastAsia="pl-PL"/>
              </w:rPr>
              <w:t>9</w:t>
            </w:r>
          </w:p>
        </w:tc>
      </w:tr>
      <w:tr w:rsidR="00C20E0E" w:rsidTr="00C20E0E">
        <w:tc>
          <w:tcPr>
            <w:tcW w:w="3799" w:type="dxa"/>
          </w:tcPr>
          <w:p w:rsidR="00C20E0E" w:rsidRDefault="00C20E0E" w:rsidP="00C20E0E">
            <w:pPr>
              <w:rPr>
                <w:rFonts w:eastAsia="Times New Roman"/>
                <w:lang w:eastAsia="pl-PL"/>
              </w:rPr>
            </w:pPr>
            <w:r>
              <w:rPr>
                <w:rFonts w:eastAsia="Times New Roman"/>
                <w:lang w:eastAsia="pl-PL"/>
              </w:rPr>
              <w:t>pomoce dydaktyczne</w:t>
            </w:r>
          </w:p>
        </w:tc>
        <w:tc>
          <w:tcPr>
            <w:tcW w:w="964" w:type="dxa"/>
          </w:tcPr>
          <w:p w:rsidR="00C20E0E" w:rsidRDefault="00C20E0E" w:rsidP="00C20E0E">
            <w:pPr>
              <w:jc w:val="center"/>
              <w:rPr>
                <w:rFonts w:eastAsia="Times New Roman"/>
                <w:b/>
                <w:lang w:eastAsia="pl-PL"/>
              </w:rPr>
            </w:pPr>
            <w:r>
              <w:rPr>
                <w:rFonts w:eastAsia="Times New Roman"/>
                <w:b/>
                <w:lang w:eastAsia="pl-PL"/>
              </w:rPr>
              <w:t>-</w:t>
            </w:r>
          </w:p>
        </w:tc>
        <w:tc>
          <w:tcPr>
            <w:tcW w:w="964" w:type="dxa"/>
          </w:tcPr>
          <w:p w:rsidR="00C20E0E" w:rsidRDefault="00C20E0E" w:rsidP="00C20E0E">
            <w:pPr>
              <w:jc w:val="center"/>
              <w:rPr>
                <w:rFonts w:eastAsia="Times New Roman"/>
                <w:b/>
                <w:lang w:eastAsia="pl-PL"/>
              </w:rPr>
            </w:pPr>
            <w:r>
              <w:rPr>
                <w:rFonts w:eastAsia="Times New Roman"/>
                <w:b/>
                <w:lang w:eastAsia="pl-PL"/>
              </w:rPr>
              <w:t>-</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2</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1</w:t>
            </w:r>
          </w:p>
        </w:tc>
        <w:tc>
          <w:tcPr>
            <w:tcW w:w="964" w:type="dxa"/>
          </w:tcPr>
          <w:p w:rsidR="00C20E0E" w:rsidRPr="00106BA9" w:rsidRDefault="00C20E0E" w:rsidP="00C20E0E">
            <w:pPr>
              <w:jc w:val="center"/>
              <w:rPr>
                <w:rFonts w:eastAsia="Times New Roman"/>
                <w:lang w:eastAsia="pl-PL"/>
              </w:rPr>
            </w:pPr>
            <w:r w:rsidRPr="00106BA9">
              <w:rPr>
                <w:rFonts w:eastAsia="Times New Roman"/>
                <w:lang w:eastAsia="pl-PL"/>
              </w:rPr>
              <w:t>1</w:t>
            </w:r>
          </w:p>
        </w:tc>
        <w:tc>
          <w:tcPr>
            <w:tcW w:w="964" w:type="dxa"/>
          </w:tcPr>
          <w:p w:rsidR="00C20E0E" w:rsidRPr="00BD6604" w:rsidRDefault="00C20E0E" w:rsidP="00C20E0E">
            <w:pPr>
              <w:jc w:val="center"/>
              <w:rPr>
                <w:rFonts w:eastAsia="Times New Roman"/>
                <w:b/>
                <w:lang w:eastAsia="pl-PL"/>
              </w:rPr>
            </w:pPr>
            <w:r>
              <w:rPr>
                <w:rFonts w:eastAsia="Times New Roman"/>
                <w:b/>
                <w:lang w:eastAsia="pl-PL"/>
              </w:rPr>
              <w:t>4</w:t>
            </w:r>
          </w:p>
        </w:tc>
      </w:tr>
    </w:tbl>
    <w:p w:rsidR="00C20E0E" w:rsidRDefault="00C20E0E" w:rsidP="00C20E0E">
      <w:pPr>
        <w:spacing w:line="360" w:lineRule="auto"/>
        <w:rPr>
          <w:rFonts w:eastAsia="Times New Roman"/>
          <w:lang w:eastAsia="pl-PL"/>
        </w:rPr>
      </w:pPr>
    </w:p>
    <w:p w:rsidR="00C20E0E" w:rsidRDefault="00C20E0E" w:rsidP="00C20E0E">
      <w:pPr>
        <w:spacing w:line="360" w:lineRule="auto"/>
      </w:pPr>
    </w:p>
    <w:p w:rsidR="00C20E0E" w:rsidRDefault="00C20E0E" w:rsidP="00C20E0E">
      <w:pPr>
        <w:spacing w:line="360" w:lineRule="auto"/>
      </w:pPr>
      <w:r>
        <w:t xml:space="preserve">W dokumentacji projektu w biurze znajduje się szereg danych na temat sposobów współpracy specjalistów w ramach projektu. Są nimi też dzienniki zajęć terapeutycznych, osobno dla każdego specjalisty, zawierające: listę dzieci, z którymi prowadzono terapię, potwierdzenie rodzica o udziale dziecka w zajęciach, odbyte </w:t>
      </w:r>
      <w:r>
        <w:rPr>
          <w:b/>
        </w:rPr>
        <w:t>konsultacje w sprawach dziecka z innymi</w:t>
      </w:r>
      <w:r w:rsidRPr="00385DFE">
        <w:rPr>
          <w:b/>
        </w:rPr>
        <w:t xml:space="preserve"> specjalistami</w:t>
      </w:r>
      <w:r>
        <w:t>, porady dla rodziców, indywidualne karty terapii dziecka, instrukcje dokonywania zapisu w dzienniku, załącznik organizacyjny. Ne prowadzono protokołów spotkań w sprawie wymiany doświadczeń i wiedzy o dziecku. Miało to miejsce drogą poczty elektronicznej, nieformalnych spotkań w poradni, na szkoleniach) – informacja z biura.</w:t>
      </w:r>
    </w:p>
    <w:p w:rsidR="00C20E0E" w:rsidRDefault="00C20E0E" w:rsidP="00C20E0E">
      <w:pPr>
        <w:spacing w:line="360" w:lineRule="auto"/>
      </w:pPr>
    </w:p>
    <w:p w:rsidR="00C20E0E" w:rsidRDefault="00C20E0E" w:rsidP="00C20E0E">
      <w:pPr>
        <w:spacing w:line="360" w:lineRule="auto"/>
      </w:pPr>
      <w:r>
        <w:t xml:space="preserve">Oceniając innowacyjność modelu diagnozy funkcjonalnej 5 badanych wstrzymało się od oceny. Pozostali badani średnio oceniają model na 5,6 punktów (ale Me=7; SD=2 punkty). Aż 14 osób przyznało na skali 1 do 7 punktów maksymalną ich ilość. Ale otrzymana ocena ma silny związek z tym, czy specjalista/terapeuta brał udział w projekcie: osoby biorące udział w </w:t>
      </w:r>
      <w:r>
        <w:lastRenderedPageBreak/>
        <w:t xml:space="preserve">projekcie dwukrotnie wyżej (M=6,4), niż osoby w nim nie biorące (M=3,8) oceniły innowacyjność działań (w tej drugiej grupie przy większym zróżnicowaniu opinii). Zróżnicowanie profili ocen prezentuje rycina </w:t>
      </w:r>
      <w:r w:rsidR="00406880">
        <w:t>2</w:t>
      </w:r>
      <w:r>
        <w:t>.</w:t>
      </w:r>
    </w:p>
    <w:p w:rsidR="00C20E0E" w:rsidRDefault="00C20E0E" w:rsidP="00C20E0E">
      <w:pPr>
        <w:spacing w:line="360" w:lineRule="auto"/>
      </w:pPr>
    </w:p>
    <w:p w:rsidR="00C20E0E" w:rsidRDefault="00C20E0E" w:rsidP="00C20E0E">
      <w:pPr>
        <w:spacing w:line="360" w:lineRule="auto"/>
      </w:pPr>
      <w:r>
        <w:rPr>
          <w:noProof/>
          <w:lang w:eastAsia="pl-PL"/>
        </w:rPr>
        <w:drawing>
          <wp:inline distT="0" distB="0" distL="0" distR="0">
            <wp:extent cx="5486400" cy="3200400"/>
            <wp:effectExtent l="19050" t="0" r="19050" b="0"/>
            <wp:docPr id="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20E0E" w:rsidRPr="00FB074C" w:rsidRDefault="00C20E0E" w:rsidP="00C20E0E">
      <w:pPr>
        <w:spacing w:line="360" w:lineRule="auto"/>
        <w:rPr>
          <w:sz w:val="22"/>
          <w:szCs w:val="22"/>
        </w:rPr>
      </w:pPr>
      <w:r w:rsidRPr="00FB074C">
        <w:rPr>
          <w:sz w:val="22"/>
          <w:szCs w:val="22"/>
        </w:rPr>
        <w:t xml:space="preserve">Wykres </w:t>
      </w:r>
      <w:r w:rsidR="00406880">
        <w:rPr>
          <w:sz w:val="22"/>
          <w:szCs w:val="22"/>
        </w:rPr>
        <w:t>2</w:t>
      </w:r>
      <w:r w:rsidRPr="00FB074C">
        <w:rPr>
          <w:sz w:val="22"/>
          <w:szCs w:val="22"/>
        </w:rPr>
        <w:t>. Zróżnicowanie ocen innowacyjności działań przez specjalistów biorących udział projekcie (tak; N=20) i specjalistów zewnętrznych (nie; N=10)</w:t>
      </w:r>
    </w:p>
    <w:p w:rsidR="00C20E0E" w:rsidRDefault="00C20E0E" w:rsidP="00C20E0E">
      <w:pPr>
        <w:spacing w:line="360" w:lineRule="auto"/>
        <w:rPr>
          <w:sz w:val="22"/>
          <w:szCs w:val="22"/>
        </w:rPr>
      </w:pPr>
    </w:p>
    <w:p w:rsidR="00C17619" w:rsidRDefault="00C17619" w:rsidP="00C17619">
      <w:pPr>
        <w:spacing w:line="360" w:lineRule="auto"/>
        <w:rPr>
          <w:sz w:val="22"/>
          <w:szCs w:val="22"/>
        </w:rPr>
      </w:pPr>
      <w:r>
        <w:rPr>
          <w:sz w:val="22"/>
          <w:szCs w:val="22"/>
        </w:rPr>
        <w:t>Należy zauważyć, że opinie generalnie dotyczyły dużej wagi społecznej produktu, jego skali (dzieci małe, dużo dzieci), co zasadniczo różniło projekt od pracy poradnianej, ale i wyraźnego rozdziału wdrożenia (praktyki) od kwestii koncepcyjnej, zatem teoretycznych podstaw projektu.</w:t>
      </w:r>
    </w:p>
    <w:p w:rsidR="00C20E0E" w:rsidRDefault="00C20E0E" w:rsidP="00C20E0E">
      <w:pPr>
        <w:spacing w:line="360" w:lineRule="auto"/>
        <w:rPr>
          <w:sz w:val="22"/>
          <w:szCs w:val="22"/>
        </w:rPr>
      </w:pPr>
    </w:p>
    <w:p w:rsidR="00C17619" w:rsidRPr="00FB074C" w:rsidRDefault="00C17619" w:rsidP="00C20E0E">
      <w:pPr>
        <w:spacing w:line="360" w:lineRule="auto"/>
        <w:rPr>
          <w:sz w:val="22"/>
          <w:szCs w:val="22"/>
        </w:rPr>
      </w:pPr>
    </w:p>
    <w:p w:rsidR="000A3203" w:rsidRPr="00DB7448" w:rsidRDefault="000A3203" w:rsidP="000A3203">
      <w:pPr>
        <w:spacing w:line="360" w:lineRule="auto"/>
        <w:rPr>
          <w:b/>
          <w:sz w:val="32"/>
          <w:szCs w:val="32"/>
        </w:rPr>
      </w:pPr>
      <w:r>
        <w:rPr>
          <w:b/>
          <w:sz w:val="32"/>
          <w:szCs w:val="32"/>
        </w:rPr>
        <w:t>4</w:t>
      </w:r>
      <w:r w:rsidRPr="00DB7448">
        <w:rPr>
          <w:b/>
          <w:sz w:val="32"/>
          <w:szCs w:val="32"/>
        </w:rPr>
        <w:t xml:space="preserve">.3. </w:t>
      </w:r>
      <w:r w:rsidRPr="000A3203">
        <w:rPr>
          <w:b/>
          <w:sz w:val="32"/>
          <w:szCs w:val="32"/>
        </w:rPr>
        <w:t>Odbiorcy zewnętrzni (poradnie psychologiczno-pedagogiczne i przedszkola)</w:t>
      </w:r>
    </w:p>
    <w:p w:rsidR="000A3203" w:rsidRDefault="000A3203" w:rsidP="000A3203">
      <w:pPr>
        <w:spacing w:line="360" w:lineRule="auto"/>
      </w:pPr>
    </w:p>
    <w:p w:rsidR="006036CE" w:rsidRPr="00321471" w:rsidRDefault="006036CE" w:rsidP="006036CE">
      <w:pPr>
        <w:spacing w:before="100" w:beforeAutospacing="1" w:after="100" w:afterAutospacing="1" w:line="240" w:lineRule="auto"/>
        <w:jc w:val="center"/>
        <w:rPr>
          <w:rFonts w:eastAsia="Times New Roman"/>
          <w:b/>
          <w:sz w:val="32"/>
          <w:szCs w:val="32"/>
          <w:lang w:eastAsia="pl-PL"/>
        </w:rPr>
      </w:pPr>
      <w:r>
        <w:rPr>
          <w:rFonts w:eastAsia="Times New Roman"/>
          <w:b/>
          <w:sz w:val="32"/>
          <w:szCs w:val="32"/>
          <w:lang w:eastAsia="pl-PL"/>
        </w:rPr>
        <w:t>Poradnie P</w:t>
      </w:r>
      <w:r w:rsidRPr="00321471">
        <w:rPr>
          <w:rFonts w:eastAsia="Times New Roman"/>
          <w:b/>
          <w:sz w:val="32"/>
          <w:szCs w:val="32"/>
          <w:lang w:eastAsia="pl-PL"/>
        </w:rPr>
        <w:t>sychologiczno-Pedagogiczne</w:t>
      </w:r>
    </w:p>
    <w:p w:rsidR="006036CE" w:rsidRPr="00CE3DFB" w:rsidRDefault="006036CE" w:rsidP="006036CE">
      <w:pPr>
        <w:spacing w:line="360" w:lineRule="auto"/>
        <w:rPr>
          <w:rFonts w:eastAsia="Times New Roman"/>
          <w:b/>
          <w:lang w:eastAsia="pl-PL"/>
        </w:rPr>
      </w:pPr>
    </w:p>
    <w:p w:rsidR="006036CE" w:rsidRPr="00CE3DFB" w:rsidRDefault="006036CE" w:rsidP="006036CE">
      <w:pPr>
        <w:spacing w:line="360" w:lineRule="auto"/>
        <w:rPr>
          <w:rFonts w:eastAsia="Times New Roman"/>
          <w:lang w:eastAsia="pl-PL"/>
        </w:rPr>
      </w:pPr>
      <w:r w:rsidRPr="00CE3DFB">
        <w:rPr>
          <w:rFonts w:eastAsia="Times New Roman"/>
          <w:lang w:eastAsia="pl-PL"/>
        </w:rPr>
        <w:t xml:space="preserve">Badania przeprowadzono w pięciu poradniach psychologiczno-pedagogicznych na terenie województwa, w tym w miejscu realizacji projektu w Kielcach – patrz: A1 – spis wywiadów. Odpowiedzi udzielali dyrektorzy placówek. W badanych poradniach, oprócz w/miejscu, nie </w:t>
      </w:r>
      <w:r w:rsidRPr="00CE3DFB">
        <w:rPr>
          <w:rFonts w:eastAsia="Times New Roman"/>
          <w:lang w:eastAsia="pl-PL"/>
        </w:rPr>
        <w:lastRenderedPageBreak/>
        <w:t>realizowano wcześniej projektów z Kapitału Ludzkiego. W takich projektach brali udział wybiórczo pracownicy poradni w zakresie projektów w powiecie, jak przykładowo projektu dotyczącego wykluczenia cyfrowego. Znajomość programu Akademia Kariery na teoretycznej skali badane dyrektorki oceniały na 3,4 do 6 (dwa razy 5).</w:t>
      </w:r>
    </w:p>
    <w:p w:rsidR="006036CE" w:rsidRPr="00CE3DFB" w:rsidRDefault="006036CE" w:rsidP="006036CE">
      <w:pPr>
        <w:spacing w:line="360" w:lineRule="auto"/>
        <w:rPr>
          <w:rFonts w:eastAsia="Times New Roman"/>
          <w:lang w:eastAsia="pl-PL"/>
        </w:rPr>
      </w:pPr>
    </w:p>
    <w:p w:rsidR="006036CE" w:rsidRPr="00CE3DFB" w:rsidRDefault="006036CE" w:rsidP="006036CE">
      <w:pPr>
        <w:spacing w:line="360" w:lineRule="auto"/>
        <w:rPr>
          <w:rFonts w:eastAsia="Times New Roman"/>
          <w:lang w:eastAsia="pl-PL"/>
        </w:rPr>
      </w:pPr>
      <w:r w:rsidRPr="00CE3DFB">
        <w:rPr>
          <w:rFonts w:eastAsia="Times New Roman"/>
          <w:lang w:eastAsia="pl-PL"/>
        </w:rPr>
        <w:t xml:space="preserve">Charakterystykę teoretycznych założeń modelu diagnozy funkcjonalnej (na podstawie broszury) według opinii dyrektorek poradni przedstawia tabela </w:t>
      </w:r>
      <w:r w:rsidR="00922BE0">
        <w:rPr>
          <w:rFonts w:eastAsia="Times New Roman"/>
          <w:lang w:eastAsia="pl-PL"/>
        </w:rPr>
        <w:t>10.</w:t>
      </w:r>
      <w:r w:rsidRPr="00CE3DFB">
        <w:rPr>
          <w:rFonts w:eastAsia="Times New Roman"/>
          <w:lang w:eastAsia="pl-PL"/>
        </w:rPr>
        <w:t xml:space="preserve"> Ta część badań wydaje się interesująca w świetle tożsamych celów prac poradnianych a wyrażonych statutem (patrz: www.mzppp.pl), w relacji do działań objętych projektem (wspierania dzieci z deficytami i zaburzonych).</w:t>
      </w:r>
    </w:p>
    <w:p w:rsidR="006036CE" w:rsidRPr="00CE3DFB" w:rsidRDefault="006036CE" w:rsidP="006036CE">
      <w:pPr>
        <w:spacing w:before="100" w:beforeAutospacing="1" w:after="100" w:afterAutospacing="1" w:line="240" w:lineRule="auto"/>
        <w:rPr>
          <w:rFonts w:eastAsia="Times New Roman"/>
          <w:b/>
          <w:lang w:eastAsia="pl-PL"/>
        </w:rPr>
      </w:pPr>
    </w:p>
    <w:p w:rsidR="006036CE" w:rsidRPr="00EA5DC6" w:rsidRDefault="006036CE" w:rsidP="006036CE">
      <w:pPr>
        <w:spacing w:before="100" w:beforeAutospacing="1" w:after="100" w:afterAutospacing="1" w:line="240" w:lineRule="auto"/>
        <w:rPr>
          <w:rFonts w:eastAsia="Times New Roman"/>
          <w:b/>
          <w:sz w:val="22"/>
          <w:szCs w:val="22"/>
          <w:lang w:eastAsia="pl-PL"/>
        </w:rPr>
      </w:pPr>
      <w:r w:rsidRPr="00EA5DC6">
        <w:rPr>
          <w:rFonts w:eastAsia="Times New Roman"/>
          <w:b/>
          <w:sz w:val="22"/>
          <w:szCs w:val="22"/>
          <w:lang w:eastAsia="pl-PL"/>
        </w:rPr>
        <w:t xml:space="preserve">Tabela </w:t>
      </w:r>
      <w:r w:rsidR="00922BE0">
        <w:rPr>
          <w:rFonts w:eastAsia="Times New Roman"/>
          <w:b/>
          <w:sz w:val="22"/>
          <w:szCs w:val="22"/>
          <w:lang w:eastAsia="pl-PL"/>
        </w:rPr>
        <w:t>10.</w:t>
      </w:r>
      <w:r w:rsidRPr="00EA5DC6">
        <w:rPr>
          <w:rFonts w:eastAsia="Times New Roman"/>
          <w:b/>
          <w:sz w:val="22"/>
          <w:szCs w:val="22"/>
          <w:lang w:eastAsia="pl-PL"/>
        </w:rPr>
        <w:t xml:space="preserve"> Wyniki </w:t>
      </w:r>
      <w:r>
        <w:rPr>
          <w:rFonts w:eastAsia="Times New Roman"/>
          <w:b/>
          <w:sz w:val="22"/>
          <w:szCs w:val="22"/>
          <w:lang w:eastAsia="pl-PL"/>
        </w:rPr>
        <w:t>zastosowania techniki SWOT w badaniach dyrektorów poradni w województwie na tle badań specjalistów (N=4</w:t>
      </w:r>
      <w:r w:rsidRPr="00EA5DC6">
        <w:rPr>
          <w:rFonts w:eastAsia="Times New Roman"/>
          <w:b/>
          <w:sz w:val="22"/>
          <w:szCs w:val="22"/>
          <w:lang w:eastAsia="pl-PL"/>
        </w:rPr>
        <w:t>)</w:t>
      </w:r>
      <w:r>
        <w:rPr>
          <w:rFonts w:eastAsia="Times New Roman"/>
          <w:b/>
          <w:sz w:val="22"/>
          <w:szCs w:val="22"/>
          <w:lang w:eastAsia="pl-PL"/>
        </w:rPr>
        <w:t>; opinie o modelu diagnozy funkcjonalnej</w:t>
      </w:r>
    </w:p>
    <w:tbl>
      <w:tblPr>
        <w:tblStyle w:val="Tabela-Siatka"/>
        <w:tblW w:w="0" w:type="auto"/>
        <w:tblLook w:val="04A0"/>
      </w:tblPr>
      <w:tblGrid>
        <w:gridCol w:w="2303"/>
        <w:gridCol w:w="2303"/>
        <w:gridCol w:w="2303"/>
        <w:gridCol w:w="2303"/>
      </w:tblGrid>
      <w:tr w:rsidR="006036CE" w:rsidTr="00C20E0E">
        <w:tc>
          <w:tcPr>
            <w:tcW w:w="4606" w:type="dxa"/>
            <w:gridSpan w:val="2"/>
            <w:tcBorders>
              <w:bottom w:val="single" w:sz="18" w:space="0" w:color="000000" w:themeColor="text1"/>
              <w:right w:val="single" w:sz="2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Czynniki wewnętrzne</w:t>
            </w:r>
          </w:p>
        </w:tc>
        <w:tc>
          <w:tcPr>
            <w:tcW w:w="4606" w:type="dxa"/>
            <w:gridSpan w:val="2"/>
            <w:tcBorders>
              <w:left w:val="single" w:sz="24" w:space="0" w:color="000000" w:themeColor="text1"/>
              <w:bottom w:val="single" w:sz="18"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Czynniki zewnętrzne</w:t>
            </w:r>
          </w:p>
        </w:tc>
      </w:tr>
      <w:tr w:rsidR="006036CE" w:rsidTr="00C20E0E">
        <w:tc>
          <w:tcPr>
            <w:tcW w:w="2303" w:type="dxa"/>
            <w:tcBorders>
              <w:top w:val="single" w:sz="18" w:space="0" w:color="000000" w:themeColor="text1"/>
              <w:bottom w:val="single" w:sz="18"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ZALETY</w:t>
            </w:r>
          </w:p>
        </w:tc>
        <w:tc>
          <w:tcPr>
            <w:tcW w:w="2303" w:type="dxa"/>
            <w:tcBorders>
              <w:top w:val="single" w:sz="18" w:space="0" w:color="000000" w:themeColor="text1"/>
              <w:bottom w:val="single" w:sz="18" w:space="0" w:color="000000" w:themeColor="text1"/>
              <w:right w:val="single" w:sz="2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WADY</w:t>
            </w:r>
          </w:p>
        </w:tc>
        <w:tc>
          <w:tcPr>
            <w:tcW w:w="2303" w:type="dxa"/>
            <w:tcBorders>
              <w:top w:val="single" w:sz="18" w:space="0" w:color="000000" w:themeColor="text1"/>
              <w:left w:val="single" w:sz="24" w:space="0" w:color="000000" w:themeColor="text1"/>
              <w:bottom w:val="single" w:sz="18"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SZANSE</w:t>
            </w:r>
          </w:p>
        </w:tc>
        <w:tc>
          <w:tcPr>
            <w:tcW w:w="2303" w:type="dxa"/>
            <w:tcBorders>
              <w:top w:val="single" w:sz="18" w:space="0" w:color="000000" w:themeColor="text1"/>
              <w:bottom w:val="single" w:sz="18"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ZAGROŻENIA</w:t>
            </w:r>
          </w:p>
        </w:tc>
      </w:tr>
      <w:tr w:rsidR="006036CE" w:rsidTr="00C20E0E">
        <w:tc>
          <w:tcPr>
            <w:tcW w:w="2303" w:type="dxa"/>
            <w:tcBorders>
              <w:top w:val="single" w:sz="18"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Rekrutacja na podstawie badań przesiewowych (1).</w:t>
            </w:r>
          </w:p>
        </w:tc>
        <w:tc>
          <w:tcPr>
            <w:tcW w:w="2303" w:type="dxa"/>
            <w:tcBorders>
              <w:top w:val="single" w:sz="18" w:space="0" w:color="000000" w:themeColor="text1"/>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Wszyscy „uczymy się na błędach”, projekt nowy (1).</w:t>
            </w:r>
          </w:p>
        </w:tc>
        <w:tc>
          <w:tcPr>
            <w:tcW w:w="2303" w:type="dxa"/>
            <w:tcBorders>
              <w:top w:val="single" w:sz="18" w:space="0" w:color="000000" w:themeColor="text1"/>
              <w:lef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Bezproblemowa współpraca środowisk rodzinnych ze specjalistami. Zmotywowani rodzice (5); </w:t>
            </w:r>
            <w:r w:rsidRPr="00C44759">
              <w:rPr>
                <w:rFonts w:eastAsia="Times New Roman"/>
                <w:b/>
                <w:sz w:val="28"/>
                <w:szCs w:val="28"/>
                <w:lang w:eastAsia="pl-PL"/>
              </w:rPr>
              <w:t>świadomość deficytów – 1.</w:t>
            </w:r>
          </w:p>
        </w:tc>
        <w:tc>
          <w:tcPr>
            <w:tcW w:w="2303" w:type="dxa"/>
            <w:tcBorders>
              <w:top w:val="single" w:sz="18"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Rezygnacja rodziców w trakcie trwania projektu (4).</w:t>
            </w:r>
          </w:p>
        </w:tc>
      </w:tr>
      <w:tr w:rsidR="006036CE" w:rsidTr="00C20E0E">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Podejście holistyczne. Ale w przypadku dzieci z deficytami wczesnej stymulacji (12) (1) (razem 13).; </w:t>
            </w:r>
            <w:r w:rsidRPr="00C44759">
              <w:rPr>
                <w:rFonts w:eastAsia="Times New Roman"/>
                <w:b/>
                <w:sz w:val="28"/>
                <w:szCs w:val="28"/>
                <w:lang w:eastAsia="pl-PL"/>
              </w:rPr>
              <w:t xml:space="preserve">- </w:t>
            </w:r>
            <w:r>
              <w:rPr>
                <w:rFonts w:eastAsia="Times New Roman"/>
                <w:b/>
                <w:sz w:val="28"/>
                <w:szCs w:val="28"/>
                <w:lang w:eastAsia="pl-PL"/>
              </w:rPr>
              <w:t>2</w:t>
            </w:r>
          </w:p>
        </w:tc>
        <w:tc>
          <w:tcPr>
            <w:tcW w:w="2303" w:type="dxa"/>
            <w:tcBorders>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Obciążenie dzieci i rodziców ze względu na częstotliwość i kumulację w jednym czasie. Absorbuje czasowo mieszkających dalej (9); </w:t>
            </w:r>
            <w:r w:rsidRPr="00C44759">
              <w:rPr>
                <w:rFonts w:eastAsia="Times New Roman"/>
                <w:b/>
                <w:sz w:val="28"/>
                <w:szCs w:val="28"/>
                <w:lang w:eastAsia="pl-PL"/>
              </w:rPr>
              <w:t>obciążenie „dziś” przełoży się na „dobro” jutra – 1.</w:t>
            </w:r>
          </w:p>
        </w:tc>
        <w:tc>
          <w:tcPr>
            <w:tcW w:w="2303" w:type="dxa"/>
            <w:tcBorders>
              <w:lef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Wprowadzenie wspomagania do placówek przedszkolnych (1); </w:t>
            </w:r>
            <w:r w:rsidRPr="00C44759">
              <w:rPr>
                <w:rFonts w:eastAsia="Times New Roman"/>
                <w:b/>
                <w:sz w:val="28"/>
                <w:szCs w:val="28"/>
                <w:lang w:eastAsia="pl-PL"/>
              </w:rPr>
              <w:t>współpraca przedszkoli – 1.</w:t>
            </w:r>
          </w:p>
        </w:tc>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Przeciążenia obowiązkami, reorganizacja życia rodzinnego, często przy innych zajęciach dodatkowych (3).</w:t>
            </w:r>
          </w:p>
        </w:tc>
      </w:tr>
      <w:tr w:rsidR="006036CE" w:rsidTr="00C20E0E">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Indywidualizacja (2).</w:t>
            </w:r>
          </w:p>
        </w:tc>
        <w:tc>
          <w:tcPr>
            <w:tcW w:w="2303" w:type="dxa"/>
            <w:tcBorders>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Nierozłączne diagnozy. Kto diagnozuje środowisko wychowujące a kto robi w oddzielnie </w:t>
            </w:r>
            <w:r>
              <w:rPr>
                <w:rFonts w:eastAsia="Times New Roman"/>
                <w:lang w:eastAsia="pl-PL"/>
              </w:rPr>
              <w:lastRenderedPageBreak/>
              <w:t>diagnozę pedagogiczna? Brak spójności na rycinach (5).</w:t>
            </w:r>
          </w:p>
        </w:tc>
        <w:tc>
          <w:tcPr>
            <w:tcW w:w="2303" w:type="dxa"/>
            <w:tcBorders>
              <w:lef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lastRenderedPageBreak/>
              <w:t>Rozłożenie zajęć w czasie (1).</w:t>
            </w:r>
          </w:p>
        </w:tc>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Roszczeniowość rodziców, poziom kultury pedagogicznej rodziców i to niezależnie od </w:t>
            </w:r>
            <w:r>
              <w:rPr>
                <w:rFonts w:eastAsia="Times New Roman"/>
                <w:lang w:eastAsia="pl-PL"/>
              </w:rPr>
              <w:lastRenderedPageBreak/>
              <w:t>zaplecza socjo-ekonomicznego (23.</w:t>
            </w:r>
          </w:p>
        </w:tc>
      </w:tr>
      <w:tr w:rsidR="006036CE" w:rsidTr="00C20E0E">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lastRenderedPageBreak/>
              <w:t xml:space="preserve">Wielokierunkowe wspomaganie dzieci, skoncentrowane w jednym miejscu i w dobrym okresie rozwojowym (8); </w:t>
            </w:r>
            <w:r>
              <w:rPr>
                <w:rFonts w:eastAsia="Times New Roman"/>
                <w:b/>
                <w:sz w:val="28"/>
                <w:szCs w:val="28"/>
                <w:lang w:eastAsia="pl-PL"/>
              </w:rPr>
              <w:t>- 2</w:t>
            </w:r>
            <w:r w:rsidRPr="008027A2">
              <w:rPr>
                <w:rFonts w:eastAsia="Times New Roman"/>
                <w:b/>
                <w:sz w:val="28"/>
                <w:szCs w:val="28"/>
                <w:lang w:eastAsia="pl-PL"/>
              </w:rPr>
              <w:t>.</w:t>
            </w:r>
          </w:p>
        </w:tc>
        <w:tc>
          <w:tcPr>
            <w:tcW w:w="2303" w:type="dxa"/>
            <w:tcBorders>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Może nie powinno się kumulować wszystkich zakresów terapii (1).</w:t>
            </w:r>
          </w:p>
        </w:tc>
        <w:tc>
          <w:tcPr>
            <w:tcW w:w="2303" w:type="dxa"/>
            <w:tcBorders>
              <w:lef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Dobre rozwiązania logistyczne (1); </w:t>
            </w:r>
            <w:r w:rsidRPr="00E151D0">
              <w:rPr>
                <w:rFonts w:eastAsia="Times New Roman"/>
                <w:b/>
                <w:sz w:val="28"/>
                <w:szCs w:val="28"/>
                <w:lang w:eastAsia="pl-PL"/>
              </w:rPr>
              <w:t>- 1.</w:t>
            </w:r>
          </w:p>
        </w:tc>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Musi być ciągłość i systematyczność terapii dla dzieci z większymi i głębszymi deficytami (2).</w:t>
            </w:r>
          </w:p>
        </w:tc>
      </w:tr>
      <w:tr w:rsidR="006036CE" w:rsidTr="00C20E0E">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Kompleksowe oddziaływanie (2). </w:t>
            </w:r>
            <w:r w:rsidRPr="00C44759">
              <w:rPr>
                <w:rFonts w:eastAsia="Times New Roman"/>
                <w:b/>
                <w:sz w:val="28"/>
                <w:szCs w:val="28"/>
                <w:lang w:eastAsia="pl-PL"/>
              </w:rPr>
              <w:t>Pełen plan terapeutyczny</w:t>
            </w:r>
            <w:r w:rsidRPr="008027A2">
              <w:rPr>
                <w:rFonts w:eastAsia="Times New Roman"/>
                <w:b/>
                <w:sz w:val="28"/>
                <w:szCs w:val="28"/>
                <w:lang w:eastAsia="pl-PL"/>
              </w:rPr>
              <w:t xml:space="preserve"> –</w:t>
            </w:r>
            <w:r w:rsidRPr="00C44759">
              <w:rPr>
                <w:rFonts w:eastAsia="Times New Roman"/>
                <w:b/>
                <w:sz w:val="28"/>
                <w:szCs w:val="28"/>
                <w:lang w:eastAsia="pl-PL"/>
              </w:rPr>
              <w:t xml:space="preserve"> </w:t>
            </w:r>
            <w:r>
              <w:rPr>
                <w:rFonts w:eastAsia="Times New Roman"/>
                <w:b/>
                <w:sz w:val="28"/>
                <w:szCs w:val="28"/>
                <w:lang w:eastAsia="pl-PL"/>
              </w:rPr>
              <w:t>2</w:t>
            </w:r>
            <w:r w:rsidRPr="00C44759">
              <w:rPr>
                <w:rFonts w:eastAsia="Times New Roman"/>
                <w:b/>
                <w:sz w:val="28"/>
                <w:szCs w:val="28"/>
                <w:lang w:eastAsia="pl-PL"/>
              </w:rPr>
              <w:t>.</w:t>
            </w:r>
          </w:p>
        </w:tc>
        <w:tc>
          <w:tcPr>
            <w:tcW w:w="2303" w:type="dxa"/>
            <w:tcBorders>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Czy diagnoza funkcjonalna na podstawie obserwacji, czy opinii? Potencjalne problemy obiektywizacją (1)</w:t>
            </w:r>
          </w:p>
        </w:tc>
        <w:tc>
          <w:tcPr>
            <w:tcW w:w="2303" w:type="dxa"/>
            <w:tcBorders>
              <w:lef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Tworzenie środowisk wymiany doświadczeń i wspomagania dzieci. Integrowanie specjalistów, współpraca (8);</w:t>
            </w:r>
            <w:r w:rsidRPr="008027A2">
              <w:rPr>
                <w:rFonts w:eastAsia="Times New Roman"/>
                <w:b/>
                <w:sz w:val="28"/>
                <w:szCs w:val="28"/>
                <w:lang w:eastAsia="pl-PL"/>
              </w:rPr>
              <w:t xml:space="preserve"> </w:t>
            </w:r>
            <w:r>
              <w:rPr>
                <w:rFonts w:eastAsia="Times New Roman"/>
                <w:b/>
                <w:sz w:val="28"/>
                <w:szCs w:val="28"/>
                <w:lang w:eastAsia="pl-PL"/>
              </w:rPr>
              <w:t xml:space="preserve">problem wymiany informacji między specjalistami </w:t>
            </w:r>
            <w:r w:rsidRPr="008027A2">
              <w:rPr>
                <w:rFonts w:eastAsia="Times New Roman"/>
                <w:sz w:val="28"/>
                <w:szCs w:val="28"/>
                <w:lang w:eastAsia="pl-PL"/>
              </w:rPr>
              <w:t xml:space="preserve">- </w:t>
            </w:r>
            <w:r>
              <w:rPr>
                <w:rFonts w:eastAsia="Times New Roman"/>
                <w:b/>
                <w:sz w:val="28"/>
                <w:szCs w:val="28"/>
                <w:lang w:eastAsia="pl-PL"/>
              </w:rPr>
              <w:t>3</w:t>
            </w:r>
            <w:r w:rsidRPr="008027A2">
              <w:rPr>
                <w:rFonts w:eastAsia="Times New Roman"/>
                <w:b/>
                <w:sz w:val="28"/>
                <w:szCs w:val="28"/>
                <w:lang w:eastAsia="pl-PL"/>
              </w:rPr>
              <w:t>.</w:t>
            </w:r>
          </w:p>
        </w:tc>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Diagnoza funkcjonalna to nie „wyrok”, lecz punkt odniesienia. Konieczne rozwijanie świadomości społecznej (3)</w:t>
            </w:r>
          </w:p>
        </w:tc>
      </w:tr>
      <w:tr w:rsidR="006036CE" w:rsidTr="00C20E0E">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Im wcześniej, tym lepszy efekt, w tym 3 -letnie dzieci, to nowość. Małe dzieci oswajają się z nową sytuacją społeczną. Wczesne wspomaganie, interwencja. Są metody dla młodszych. Terapie często podejmowane są za późno (17); </w:t>
            </w:r>
            <w:r w:rsidRPr="008027A2">
              <w:rPr>
                <w:rFonts w:eastAsia="Times New Roman"/>
                <w:b/>
                <w:sz w:val="28"/>
                <w:szCs w:val="28"/>
                <w:lang w:eastAsia="pl-PL"/>
              </w:rPr>
              <w:t>skala projektu</w:t>
            </w:r>
            <w:r>
              <w:rPr>
                <w:rFonts w:eastAsia="Times New Roman"/>
                <w:lang w:eastAsia="pl-PL"/>
              </w:rPr>
              <w:t xml:space="preserve">, </w:t>
            </w:r>
            <w:r w:rsidRPr="00C44759">
              <w:rPr>
                <w:rFonts w:eastAsia="Times New Roman"/>
                <w:b/>
                <w:sz w:val="28"/>
                <w:szCs w:val="28"/>
                <w:lang w:eastAsia="pl-PL"/>
              </w:rPr>
              <w:t xml:space="preserve">u dzieci 6-letnich wady są utrwalone </w:t>
            </w:r>
            <w:r>
              <w:rPr>
                <w:rFonts w:eastAsia="Times New Roman"/>
                <w:b/>
                <w:sz w:val="28"/>
                <w:szCs w:val="28"/>
                <w:lang w:eastAsia="pl-PL"/>
              </w:rPr>
              <w:t>- 4</w:t>
            </w:r>
            <w:r w:rsidRPr="00C44759">
              <w:rPr>
                <w:rFonts w:eastAsia="Times New Roman"/>
                <w:b/>
                <w:sz w:val="28"/>
                <w:szCs w:val="28"/>
                <w:lang w:eastAsia="pl-PL"/>
              </w:rPr>
              <w:t>.</w:t>
            </w:r>
          </w:p>
        </w:tc>
        <w:tc>
          <w:tcPr>
            <w:tcW w:w="2303" w:type="dxa"/>
            <w:tcBorders>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Zadbać o szczegóły realizacji projektu (powiązania między sferami działań, nieczytelność patomechanizmu (1).</w:t>
            </w:r>
          </w:p>
        </w:tc>
        <w:tc>
          <w:tcPr>
            <w:tcW w:w="2303" w:type="dxa"/>
            <w:tcBorders>
              <w:lef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Model wyraźnie musi nawiązywać do zdrowia dziecka, już na poziomie schematu graficznego i to jest wtedy osobny moduł (1).</w:t>
            </w:r>
          </w:p>
        </w:tc>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Modelowanie zaburzeń zbyt ogólne, bo może być model rozwoju z zaburzeniami mowy, ale i model rozwoju z zaburzeniami o charakterze … itd..Ważna koncepcja teoretyczna  (1).</w:t>
            </w:r>
          </w:p>
        </w:tc>
      </w:tr>
      <w:tr w:rsidR="006036CE" w:rsidTr="00C20E0E">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Wieloetapowość, od badań przesiewowych (1).</w:t>
            </w:r>
          </w:p>
        </w:tc>
        <w:tc>
          <w:tcPr>
            <w:tcW w:w="2303" w:type="dxa"/>
            <w:tcBorders>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Słabe doinformowanie rodziców (1); </w:t>
            </w:r>
            <w:r w:rsidRPr="00C44759">
              <w:rPr>
                <w:rFonts w:eastAsia="Times New Roman"/>
                <w:b/>
                <w:sz w:val="28"/>
                <w:szCs w:val="28"/>
                <w:lang w:eastAsia="pl-PL"/>
              </w:rPr>
              <w:t>ograniczenia rekrutacji, też w ś</w:t>
            </w:r>
            <w:r>
              <w:rPr>
                <w:rFonts w:eastAsia="Times New Roman"/>
                <w:b/>
                <w:sz w:val="28"/>
                <w:szCs w:val="28"/>
                <w:lang w:eastAsia="pl-PL"/>
              </w:rPr>
              <w:t>wiadomoś</w:t>
            </w:r>
            <w:r w:rsidRPr="00C44759">
              <w:rPr>
                <w:rFonts w:eastAsia="Times New Roman"/>
                <w:b/>
                <w:sz w:val="28"/>
                <w:szCs w:val="28"/>
                <w:lang w:eastAsia="pl-PL"/>
              </w:rPr>
              <w:t>ci rodziców – 1.</w:t>
            </w:r>
          </w:p>
        </w:tc>
        <w:tc>
          <w:tcPr>
            <w:tcW w:w="2303" w:type="dxa"/>
            <w:tcBorders>
              <w:lef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Dobre upowszechnienie idei, doinformowanie (2).</w:t>
            </w:r>
          </w:p>
        </w:tc>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Niesystematyczność terapii (1).</w:t>
            </w:r>
          </w:p>
        </w:tc>
      </w:tr>
      <w:tr w:rsidR="006036CE" w:rsidTr="00C20E0E">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lastRenderedPageBreak/>
              <w:t xml:space="preserve">Diagnozy funkcjonalne wielokrotne i w różnych obszarach. Długotrwałość jako potrzeba (13); </w:t>
            </w:r>
            <w:r w:rsidRPr="008027A2">
              <w:rPr>
                <w:rFonts w:eastAsia="Times New Roman"/>
                <w:b/>
                <w:sz w:val="28"/>
                <w:szCs w:val="28"/>
                <w:lang w:eastAsia="pl-PL"/>
              </w:rPr>
              <w:t>szczególnie ważna diagnoza środowiska –</w:t>
            </w:r>
            <w:r>
              <w:rPr>
                <w:rFonts w:eastAsia="Times New Roman"/>
                <w:b/>
                <w:sz w:val="28"/>
                <w:szCs w:val="28"/>
                <w:lang w:eastAsia="pl-PL"/>
              </w:rPr>
              <w:t xml:space="preserve"> 2</w:t>
            </w:r>
            <w:r w:rsidRPr="008027A2">
              <w:rPr>
                <w:rFonts w:eastAsia="Times New Roman"/>
                <w:b/>
                <w:sz w:val="28"/>
                <w:szCs w:val="28"/>
                <w:lang w:eastAsia="pl-PL"/>
              </w:rPr>
              <w:t>.</w:t>
            </w:r>
          </w:p>
        </w:tc>
        <w:tc>
          <w:tcPr>
            <w:tcW w:w="2303" w:type="dxa"/>
            <w:tcBorders>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Kolejność zajęć, np. SI po logopedii. A nie odwrotnie (2).</w:t>
            </w:r>
          </w:p>
        </w:tc>
        <w:tc>
          <w:tcPr>
            <w:tcW w:w="2303" w:type="dxa"/>
            <w:tcBorders>
              <w:lef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Wzmocnione oddziaływanie, wczesna interwencja (1).</w:t>
            </w:r>
          </w:p>
        </w:tc>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Sposoby rekrutacji (1); </w:t>
            </w:r>
            <w:r w:rsidRPr="008027A2">
              <w:rPr>
                <w:rFonts w:eastAsia="Times New Roman"/>
                <w:b/>
                <w:sz w:val="28"/>
                <w:szCs w:val="28"/>
                <w:lang w:eastAsia="pl-PL"/>
              </w:rPr>
              <w:t>- 1.</w:t>
            </w:r>
          </w:p>
        </w:tc>
      </w:tr>
      <w:tr w:rsidR="006036CE" w:rsidTr="00C20E0E">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Zmiany rozwojowe u dzieci widoczne gołym okiem. Widoczność efektów (5).</w:t>
            </w:r>
          </w:p>
        </w:tc>
        <w:tc>
          <w:tcPr>
            <w:tcW w:w="2303" w:type="dxa"/>
            <w:tcBorders>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Czym jest opinia rehabilitanta w relacji do diagnoz? (4)</w:t>
            </w:r>
          </w:p>
        </w:tc>
        <w:tc>
          <w:tcPr>
            <w:tcW w:w="2303" w:type="dxa"/>
            <w:tcBorders>
              <w:lef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Kadra specjalistów w wielu obszarach. Praktycy to za mało – model musi mieć podstawy metodologiczne (7) (1) (razem (8); </w:t>
            </w:r>
            <w:r w:rsidRPr="008027A2">
              <w:rPr>
                <w:rFonts w:eastAsia="Times New Roman"/>
                <w:b/>
                <w:sz w:val="28"/>
                <w:szCs w:val="28"/>
                <w:lang w:eastAsia="pl-PL"/>
              </w:rPr>
              <w:t>- 1.</w:t>
            </w:r>
          </w:p>
        </w:tc>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Wiele godzin i intensyfikacja zajęć ze względu na potrzeby rodziców a nie dzieci (1).</w:t>
            </w:r>
          </w:p>
        </w:tc>
      </w:tr>
      <w:tr w:rsidR="006036CE" w:rsidTr="00C20E0E">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Docieranie do przedszkoli. Wspomaganie pracy nauczycieli (4).</w:t>
            </w:r>
          </w:p>
        </w:tc>
        <w:tc>
          <w:tcPr>
            <w:tcW w:w="2303" w:type="dxa"/>
            <w:tcBorders>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W strukturalny, modelu rozwoju dziecka poszczególne sfery nakładają się na siebie, nie tak jak na schemacie stanowią odrębne obszary. Brak elementu społeczno-moralnego (5).</w:t>
            </w:r>
          </w:p>
        </w:tc>
        <w:tc>
          <w:tcPr>
            <w:tcW w:w="2303" w:type="dxa"/>
            <w:tcBorders>
              <w:lef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Potrzeba miejsca i to dobrze wyposażonego, jak do SI, BIO (2).</w:t>
            </w:r>
          </w:p>
        </w:tc>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Konieczność uspójniania wyników diagnoz w celu orzeczeń o deficytach, zaburzeniach. Wielu specjalistów, trudno uzgodnić (2).</w:t>
            </w:r>
          </w:p>
        </w:tc>
      </w:tr>
      <w:tr w:rsidR="006036CE" w:rsidTr="00C20E0E">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Promocja prac poradnianych. Wzmocnienie informacyjne. Dostępność terapii, po które stoi się „w kolejce” (3).</w:t>
            </w:r>
          </w:p>
        </w:tc>
        <w:tc>
          <w:tcPr>
            <w:tcW w:w="2303" w:type="dxa"/>
            <w:tcBorders>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Słabe wyeksponowanie roli lekarzy. Np. BIO wymaga wywiadu zdrowotnego (3); </w:t>
            </w:r>
            <w:r w:rsidRPr="00C44759">
              <w:rPr>
                <w:rFonts w:eastAsia="Times New Roman"/>
                <w:b/>
                <w:sz w:val="28"/>
                <w:szCs w:val="28"/>
                <w:lang w:eastAsia="pl-PL"/>
              </w:rPr>
              <w:t>ważny element współpracy ze służbą zdrowia – 1.</w:t>
            </w:r>
          </w:p>
        </w:tc>
        <w:tc>
          <w:tcPr>
            <w:tcW w:w="2303" w:type="dxa"/>
            <w:tcBorders>
              <w:lef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Tworzenie dokumentacji, w tym filmowej (2).</w:t>
            </w:r>
          </w:p>
        </w:tc>
        <w:tc>
          <w:tcPr>
            <w:tcW w:w="2303" w:type="dxa"/>
          </w:tcPr>
          <w:p w:rsidR="006036CE" w:rsidRPr="00DB2DCC" w:rsidRDefault="006036CE" w:rsidP="00C20E0E">
            <w:r>
              <w:t>Wybór metod łączy się z okresem rozwojowym i dopasowywaniem do indywidualnych potrzeb dziecka (jak to modelować?). Różnorodność form terapii (2)</w:t>
            </w:r>
          </w:p>
        </w:tc>
      </w:tr>
      <w:tr w:rsidR="006036CE" w:rsidTr="00C20E0E">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Nawiązywanie kontaktów rodziców ze specjalistami i odwrotnie. Praca z rodziną (7); </w:t>
            </w:r>
            <w:r w:rsidRPr="00C44759">
              <w:rPr>
                <w:rFonts w:eastAsia="Times New Roman"/>
                <w:b/>
                <w:sz w:val="28"/>
                <w:szCs w:val="28"/>
                <w:lang w:eastAsia="pl-PL"/>
              </w:rPr>
              <w:t>- 1.</w:t>
            </w:r>
          </w:p>
        </w:tc>
        <w:tc>
          <w:tcPr>
            <w:tcW w:w="2303" w:type="dxa"/>
            <w:tcBorders>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Nie są upowszechnione metody i narzędzia pracy, np.  biuletynie i wtedy schemat trudno weryfikowalny (2).</w:t>
            </w:r>
          </w:p>
        </w:tc>
        <w:tc>
          <w:tcPr>
            <w:tcW w:w="2303" w:type="dxa"/>
            <w:tcBorders>
              <w:lef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Weryfikacja tego co robią w domu rodzice? (2).</w:t>
            </w:r>
          </w:p>
        </w:tc>
        <w:tc>
          <w:tcPr>
            <w:tcW w:w="2303" w:type="dxa"/>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Obciążenie specjalistów (1).</w:t>
            </w:r>
          </w:p>
        </w:tc>
      </w:tr>
      <w:tr w:rsidR="006036CE" w:rsidTr="00C20E0E">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Rozwijanie świadomości społecznej, w tym rodziców (5).</w:t>
            </w:r>
          </w:p>
        </w:tc>
        <w:tc>
          <w:tcPr>
            <w:tcW w:w="2303" w:type="dxa"/>
            <w:tcBorders>
              <w:bottom w:val="single" w:sz="4" w:space="0" w:color="000000" w:themeColor="text1"/>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Za mało godzin dla niektórych dzieci (1).</w:t>
            </w:r>
          </w:p>
        </w:tc>
        <w:tc>
          <w:tcPr>
            <w:tcW w:w="2303" w:type="dxa"/>
            <w:tcBorders>
              <w:left w:val="single" w:sz="24" w:space="0" w:color="000000" w:themeColor="text1"/>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Wspomaganie przedszkoli (1).</w:t>
            </w:r>
          </w:p>
        </w:tc>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Umiejętność współpracy środowisk. Rodzic często „wie” lepiej. Włączanie rodziców do tworzenia bazy </w:t>
            </w:r>
            <w:r>
              <w:rPr>
                <w:rFonts w:eastAsia="Times New Roman"/>
                <w:lang w:eastAsia="pl-PL"/>
              </w:rPr>
              <w:lastRenderedPageBreak/>
              <w:t xml:space="preserve">terapii (6); </w:t>
            </w:r>
            <w:r w:rsidRPr="008027A2">
              <w:rPr>
                <w:rFonts w:eastAsia="Times New Roman"/>
                <w:b/>
                <w:sz w:val="28"/>
                <w:szCs w:val="28"/>
                <w:lang w:eastAsia="pl-PL"/>
              </w:rPr>
              <w:t>- 1.</w:t>
            </w:r>
          </w:p>
        </w:tc>
      </w:tr>
      <w:tr w:rsidR="006036CE" w:rsidTr="00C20E0E">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lastRenderedPageBreak/>
              <w:t>Diagnozy wskazują na patomechanizm. Ten opracowuje zespół specjalistów. Patomechanizm wskazuje zaś na główną przyczynę dysfunkcji dziecka (5).</w:t>
            </w:r>
          </w:p>
        </w:tc>
        <w:tc>
          <w:tcPr>
            <w:tcW w:w="2303" w:type="dxa"/>
            <w:tcBorders>
              <w:bottom w:val="single" w:sz="4" w:space="0" w:color="000000" w:themeColor="text1"/>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Diagnoza to nie kompilacja wyników badań. Jakie sfery warunkują funkcjonowanie dziecka (1).</w:t>
            </w:r>
          </w:p>
        </w:tc>
        <w:tc>
          <w:tcPr>
            <w:tcW w:w="2303" w:type="dxa"/>
            <w:tcBorders>
              <w:left w:val="single" w:sz="24" w:space="0" w:color="000000" w:themeColor="text1"/>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Indywidualizacja miejsca i warunków dla dzieci głębiej zaburzonych(2).</w:t>
            </w:r>
          </w:p>
        </w:tc>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Stereotyp, rutyna, podawanie wyniki badań w poszczególnych obszarach bez uspójnienia np. za sprawą burzy mózgów. Stereotypowość wsparcia np. psychologicznego – pejoratywne traktowanie na poz. świadomości (2).</w:t>
            </w:r>
          </w:p>
        </w:tc>
      </w:tr>
      <w:tr w:rsidR="006036CE" w:rsidTr="00C20E0E">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Wczesne wykrywanie deficytów i zaburzeń (1).</w:t>
            </w:r>
          </w:p>
        </w:tc>
        <w:tc>
          <w:tcPr>
            <w:tcW w:w="2303" w:type="dxa"/>
            <w:tcBorders>
              <w:bottom w:val="single" w:sz="4" w:space="0" w:color="000000" w:themeColor="text1"/>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Komfort pracy, np. w przedszkolach w małych kącikach (1).</w:t>
            </w:r>
          </w:p>
        </w:tc>
        <w:tc>
          <w:tcPr>
            <w:tcW w:w="2303" w:type="dxa"/>
            <w:tcBorders>
              <w:left w:val="single" w:sz="24" w:space="0" w:color="000000" w:themeColor="text1"/>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Doszkalanie (1).</w:t>
            </w:r>
          </w:p>
        </w:tc>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Umiejętności specjalistów, jak np. BIO (1)</w:t>
            </w:r>
          </w:p>
        </w:tc>
      </w:tr>
      <w:tr w:rsidR="006036CE" w:rsidTr="00C20E0E">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Szkoła rodziców, punkt konsultacyjny (3).</w:t>
            </w:r>
          </w:p>
        </w:tc>
        <w:tc>
          <w:tcPr>
            <w:tcW w:w="2303" w:type="dxa"/>
            <w:tcBorders>
              <w:bottom w:val="single" w:sz="4" w:space="0" w:color="000000" w:themeColor="text1"/>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W przypadku dzieci z głębiej zaburzonych trudniej dotrzeć, np. zaburzonych psychiatrycznie, wtedy schemat mniej się sprawdza (1).</w:t>
            </w:r>
          </w:p>
        </w:tc>
        <w:tc>
          <w:tcPr>
            <w:tcW w:w="2303" w:type="dxa"/>
            <w:tcBorders>
              <w:left w:val="single" w:sz="24" w:space="0" w:color="000000" w:themeColor="text1"/>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Wiedza rodziców (1).</w:t>
            </w:r>
          </w:p>
        </w:tc>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Terapia bez dobrej diagnozy nie ma sensu. „Wyrwanie metody z kontekstu wspierania”, jak BIO (2).</w:t>
            </w:r>
          </w:p>
        </w:tc>
      </w:tr>
      <w:tr w:rsidR="006036CE" w:rsidTr="00C20E0E">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Wprowadzenie nowych obszarów wspierania dzieci, jak w zakresie rozwoju słuchowo-ruchowego ( w literaturze częściej mówi się o wzrokowo-ruchowym) (1).</w:t>
            </w:r>
          </w:p>
        </w:tc>
        <w:tc>
          <w:tcPr>
            <w:tcW w:w="2303" w:type="dxa"/>
            <w:tcBorders>
              <w:bottom w:val="single" w:sz="4" w:space="0" w:color="000000" w:themeColor="text1"/>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„Zginęła” forma pracy grupowej (1).</w:t>
            </w:r>
          </w:p>
        </w:tc>
        <w:tc>
          <w:tcPr>
            <w:tcW w:w="2303" w:type="dxa"/>
            <w:tcBorders>
              <w:left w:val="single" w:sz="24" w:space="0" w:color="000000" w:themeColor="text1"/>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Rzetelne, jawna metodologia, badanie skuteczności (1).</w:t>
            </w:r>
          </w:p>
        </w:tc>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Dobór specjalistów (1).</w:t>
            </w:r>
          </w:p>
        </w:tc>
      </w:tr>
      <w:tr w:rsidR="006036CE" w:rsidTr="00C20E0E">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Dzieci zaniedbane środowiskowo mają deficyt terapii, istnieje duża potrzeba działań stymulujących (1).</w:t>
            </w:r>
          </w:p>
        </w:tc>
        <w:tc>
          <w:tcPr>
            <w:tcW w:w="2303" w:type="dxa"/>
            <w:tcBorders>
              <w:bottom w:val="single" w:sz="4" w:space="0" w:color="000000" w:themeColor="text1"/>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Zagrożenie przestymulowania (1).</w:t>
            </w:r>
          </w:p>
        </w:tc>
        <w:tc>
          <w:tcPr>
            <w:tcW w:w="2303" w:type="dxa"/>
            <w:tcBorders>
              <w:left w:val="single" w:sz="24" w:space="0" w:color="000000" w:themeColor="text1"/>
              <w:bottom w:val="single" w:sz="4" w:space="0" w:color="000000" w:themeColor="text1"/>
            </w:tcBorders>
          </w:tcPr>
          <w:p w:rsidR="006036CE" w:rsidRPr="00E151D0" w:rsidRDefault="006036CE" w:rsidP="00C20E0E">
            <w:pPr>
              <w:spacing w:before="100" w:beforeAutospacing="1" w:after="100" w:afterAutospacing="1"/>
              <w:jc w:val="left"/>
              <w:rPr>
                <w:rFonts w:eastAsia="Times New Roman"/>
                <w:b/>
                <w:sz w:val="28"/>
                <w:szCs w:val="28"/>
                <w:lang w:eastAsia="pl-PL"/>
              </w:rPr>
            </w:pPr>
            <w:r w:rsidRPr="00E151D0">
              <w:rPr>
                <w:rFonts w:eastAsia="Times New Roman"/>
                <w:b/>
                <w:sz w:val="28"/>
                <w:szCs w:val="28"/>
                <w:lang w:eastAsia="pl-PL"/>
              </w:rPr>
              <w:t>Wsparcie ze strony organu prowadzącego – 1</w:t>
            </w:r>
            <w:r>
              <w:rPr>
                <w:rFonts w:eastAsia="Times New Roman"/>
                <w:b/>
                <w:sz w:val="28"/>
                <w:szCs w:val="28"/>
                <w:lang w:eastAsia="pl-PL"/>
              </w:rPr>
              <w:t>.</w:t>
            </w:r>
          </w:p>
        </w:tc>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Może pojawić się rozdzielność celów terapeutycznych (2); </w:t>
            </w:r>
            <w:r w:rsidRPr="00E151D0">
              <w:rPr>
                <w:rFonts w:eastAsia="Times New Roman"/>
                <w:b/>
                <w:sz w:val="28"/>
                <w:szCs w:val="28"/>
                <w:lang w:eastAsia="pl-PL"/>
              </w:rPr>
              <w:t>- 1</w:t>
            </w:r>
            <w:r>
              <w:rPr>
                <w:rFonts w:eastAsia="Times New Roman"/>
                <w:b/>
                <w:sz w:val="28"/>
                <w:szCs w:val="28"/>
                <w:lang w:eastAsia="pl-PL"/>
              </w:rPr>
              <w:t>.</w:t>
            </w:r>
          </w:p>
        </w:tc>
      </w:tr>
      <w:tr w:rsidR="006036CE" w:rsidTr="00C20E0E">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Realizacja potrzeb pacjenta (2).</w:t>
            </w:r>
          </w:p>
        </w:tc>
        <w:tc>
          <w:tcPr>
            <w:tcW w:w="2303" w:type="dxa"/>
            <w:tcBorders>
              <w:bottom w:val="single" w:sz="4" w:space="0" w:color="000000" w:themeColor="text1"/>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Problem naturalnego dynamizmu rozwojowego w cenie efektów (1).</w:t>
            </w:r>
          </w:p>
        </w:tc>
        <w:tc>
          <w:tcPr>
            <w:tcW w:w="2303" w:type="dxa"/>
            <w:tcBorders>
              <w:left w:val="single" w:sz="24" w:space="0" w:color="000000" w:themeColor="text1"/>
              <w:bottom w:val="single" w:sz="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Kolejność wspierania obszarów rozwoju (2).</w:t>
            </w:r>
          </w:p>
        </w:tc>
      </w:tr>
      <w:tr w:rsidR="006036CE" w:rsidTr="00C20E0E">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Wyrównanie szans edukacyjnych dzieci ze środowisk słabszych. Trudno </w:t>
            </w:r>
            <w:r>
              <w:rPr>
                <w:rFonts w:eastAsia="Times New Roman"/>
                <w:lang w:eastAsia="pl-PL"/>
              </w:rPr>
              <w:lastRenderedPageBreak/>
              <w:t>sprawdzić jednak efektywność  (3).</w:t>
            </w:r>
          </w:p>
        </w:tc>
        <w:tc>
          <w:tcPr>
            <w:tcW w:w="2303" w:type="dxa"/>
            <w:tcBorders>
              <w:bottom w:val="single" w:sz="4" w:space="0" w:color="000000" w:themeColor="text1"/>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lastRenderedPageBreak/>
              <w:t xml:space="preserve">Jeśli jest diagnoza SI i słuchowa, to dlaczego nie wzrokowa?, ważne </w:t>
            </w:r>
            <w:r>
              <w:rPr>
                <w:rFonts w:eastAsia="Times New Roman"/>
                <w:lang w:eastAsia="pl-PL"/>
              </w:rPr>
              <w:lastRenderedPageBreak/>
              <w:t>skorelowanie (1).</w:t>
            </w:r>
          </w:p>
        </w:tc>
        <w:tc>
          <w:tcPr>
            <w:tcW w:w="2303" w:type="dxa"/>
            <w:tcBorders>
              <w:left w:val="single" w:sz="24" w:space="0" w:color="000000" w:themeColor="text1"/>
              <w:bottom w:val="single" w:sz="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lastRenderedPageBreak/>
              <w:t>X</w:t>
            </w:r>
          </w:p>
        </w:tc>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Równoczesność diagnozy i terapii (powinna być) (2).</w:t>
            </w:r>
          </w:p>
        </w:tc>
      </w:tr>
      <w:tr w:rsidR="006036CE" w:rsidTr="00C20E0E">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lastRenderedPageBreak/>
              <w:t>Ewidentne, explicite łączenie diagnozy z terapią (1).</w:t>
            </w:r>
          </w:p>
        </w:tc>
        <w:tc>
          <w:tcPr>
            <w:tcW w:w="2303" w:type="dxa"/>
            <w:tcBorders>
              <w:bottom w:val="single" w:sz="4" w:space="0" w:color="000000" w:themeColor="text1"/>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Model odwołuje się do diagnozy, gdzie funkcje?, jak psychiczne, czy funkcja mowy (biernej: rozumienie i czynnej: wykorzystanie) (1)</w:t>
            </w:r>
          </w:p>
        </w:tc>
        <w:tc>
          <w:tcPr>
            <w:tcW w:w="2303" w:type="dxa"/>
            <w:tcBorders>
              <w:left w:val="single" w:sz="24" w:space="0" w:color="000000" w:themeColor="text1"/>
              <w:bottom w:val="single" w:sz="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Dobór narzędzi (2).</w:t>
            </w:r>
          </w:p>
        </w:tc>
      </w:tr>
      <w:tr w:rsidR="006036CE" w:rsidTr="00C20E0E">
        <w:tc>
          <w:tcPr>
            <w:tcW w:w="2303" w:type="dxa"/>
            <w:tcBorders>
              <w:bottom w:val="single" w:sz="4" w:space="0" w:color="000000" w:themeColor="text1"/>
            </w:tcBorders>
          </w:tcPr>
          <w:p w:rsidR="006036CE" w:rsidRPr="00C44759" w:rsidRDefault="006036CE" w:rsidP="00C20E0E">
            <w:pPr>
              <w:spacing w:before="100" w:beforeAutospacing="1" w:after="100" w:afterAutospacing="1"/>
              <w:jc w:val="left"/>
              <w:rPr>
                <w:rFonts w:eastAsia="Times New Roman"/>
                <w:b/>
                <w:sz w:val="28"/>
                <w:szCs w:val="28"/>
                <w:lang w:eastAsia="pl-PL"/>
              </w:rPr>
            </w:pPr>
            <w:r w:rsidRPr="00C44759">
              <w:rPr>
                <w:rFonts w:eastAsia="Times New Roman"/>
                <w:b/>
                <w:sz w:val="28"/>
                <w:szCs w:val="28"/>
                <w:lang w:eastAsia="pl-PL"/>
              </w:rPr>
              <w:t>Współpraca specjalistów – 1.</w:t>
            </w:r>
          </w:p>
        </w:tc>
        <w:tc>
          <w:tcPr>
            <w:tcW w:w="2303" w:type="dxa"/>
            <w:tcBorders>
              <w:bottom w:val="single" w:sz="4" w:space="0" w:color="000000" w:themeColor="text1"/>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Diagnoza pedagogiczna nic nie znaczy, jeśłi nie określimy o co chodzi? – szkolne umiejętności? (1)</w:t>
            </w:r>
          </w:p>
        </w:tc>
        <w:tc>
          <w:tcPr>
            <w:tcW w:w="2303" w:type="dxa"/>
            <w:tcBorders>
              <w:left w:val="single" w:sz="24" w:space="0" w:color="000000" w:themeColor="text1"/>
              <w:bottom w:val="single" w:sz="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Braki kadry (1).</w:t>
            </w:r>
          </w:p>
        </w:tc>
      </w:tr>
      <w:tr w:rsidR="006036CE" w:rsidTr="00C20E0E">
        <w:tc>
          <w:tcPr>
            <w:tcW w:w="2303" w:type="dxa"/>
            <w:tcBorders>
              <w:bottom w:val="single" w:sz="4" w:space="0" w:color="000000" w:themeColor="text1"/>
            </w:tcBorders>
          </w:tcPr>
          <w:p w:rsidR="006036CE" w:rsidRPr="00E151D0" w:rsidRDefault="006036CE" w:rsidP="00C20E0E">
            <w:pPr>
              <w:spacing w:before="100" w:beforeAutospacing="1" w:after="100" w:afterAutospacing="1"/>
              <w:jc w:val="left"/>
              <w:rPr>
                <w:rFonts w:eastAsia="Times New Roman"/>
                <w:b/>
                <w:sz w:val="28"/>
                <w:szCs w:val="28"/>
                <w:lang w:eastAsia="pl-PL"/>
              </w:rPr>
            </w:pPr>
            <w:r w:rsidRPr="00E151D0">
              <w:rPr>
                <w:rFonts w:eastAsia="Times New Roman"/>
                <w:b/>
                <w:sz w:val="28"/>
                <w:szCs w:val="28"/>
                <w:lang w:eastAsia="pl-PL"/>
              </w:rPr>
              <w:t>Projekt wypracował warunki (kadra, miejsce, pieniądze) – 1.</w:t>
            </w:r>
          </w:p>
        </w:tc>
        <w:tc>
          <w:tcPr>
            <w:tcW w:w="2303" w:type="dxa"/>
            <w:tcBorders>
              <w:bottom w:val="single" w:sz="4" w:space="0" w:color="000000" w:themeColor="text1"/>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Brak wyraźniej koncepcji teoretycznej, jest „burza mózgów”, intuicja; poza schematem badawczym; może funkcjonować na poziomie indywidualnych przypadków (2).</w:t>
            </w:r>
          </w:p>
        </w:tc>
        <w:tc>
          <w:tcPr>
            <w:tcW w:w="2303" w:type="dxa"/>
            <w:tcBorders>
              <w:left w:val="single" w:sz="24" w:space="0" w:color="000000" w:themeColor="text1"/>
              <w:bottom w:val="single" w:sz="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Brak udziału specjalistów w szkoleniach, szczególnie psycholodzy (1).</w:t>
            </w:r>
          </w:p>
        </w:tc>
      </w:tr>
      <w:tr w:rsidR="006036CE" w:rsidTr="00C20E0E">
        <w:tc>
          <w:tcPr>
            <w:tcW w:w="2303" w:type="dxa"/>
            <w:tcBorders>
              <w:bottom w:val="single" w:sz="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Potrzebna teoretyczna koncepcja holizmu Wyjaśnienia, co to są czynniki endogenne? (3)</w:t>
            </w:r>
          </w:p>
        </w:tc>
        <w:tc>
          <w:tcPr>
            <w:tcW w:w="2303" w:type="dxa"/>
            <w:tcBorders>
              <w:left w:val="single" w:sz="24" w:space="0" w:color="000000" w:themeColor="text1"/>
              <w:bottom w:val="single" w:sz="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Brak współpracy z rodzicami, rodziny dysfunkcjonalne (3).</w:t>
            </w:r>
          </w:p>
        </w:tc>
      </w:tr>
      <w:tr w:rsidR="006036CE" w:rsidTr="00C20E0E">
        <w:tc>
          <w:tcPr>
            <w:tcW w:w="2303" w:type="dxa"/>
            <w:tcBorders>
              <w:bottom w:val="single" w:sz="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Jeden okres rozwojowy (okres średni); z punktu widzenia psychologii dość późne, 3 lata, zainteresowanie psychomotoryką (1).</w:t>
            </w:r>
          </w:p>
        </w:tc>
        <w:tc>
          <w:tcPr>
            <w:tcW w:w="2303" w:type="dxa"/>
            <w:tcBorders>
              <w:left w:val="single" w:sz="24" w:space="0" w:color="000000" w:themeColor="text1"/>
              <w:bottom w:val="single" w:sz="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Wielość miejsc, lokalizacja (2).</w:t>
            </w:r>
          </w:p>
        </w:tc>
      </w:tr>
      <w:tr w:rsidR="006036CE" w:rsidTr="00C20E0E">
        <w:tc>
          <w:tcPr>
            <w:tcW w:w="2303" w:type="dxa"/>
            <w:tcBorders>
              <w:bottom w:val="single" w:sz="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right w:val="single" w:sz="24" w:space="0" w:color="000000" w:themeColor="text1"/>
            </w:tcBorders>
          </w:tcPr>
          <w:p w:rsidR="006036CE" w:rsidRPr="00E151D0" w:rsidRDefault="006036CE" w:rsidP="00C20E0E">
            <w:pPr>
              <w:spacing w:before="100" w:beforeAutospacing="1" w:after="100" w:afterAutospacing="1"/>
              <w:jc w:val="left"/>
              <w:rPr>
                <w:rFonts w:eastAsia="Times New Roman"/>
                <w:b/>
                <w:sz w:val="28"/>
                <w:szCs w:val="28"/>
                <w:lang w:eastAsia="pl-PL"/>
              </w:rPr>
            </w:pPr>
            <w:r w:rsidRPr="00E151D0">
              <w:rPr>
                <w:rFonts w:eastAsia="Times New Roman"/>
                <w:b/>
                <w:sz w:val="28"/>
                <w:szCs w:val="28"/>
                <w:lang w:eastAsia="pl-PL"/>
              </w:rPr>
              <w:t>Co po projekcie? Jest to działanie czasowe?  1.</w:t>
            </w:r>
          </w:p>
        </w:tc>
        <w:tc>
          <w:tcPr>
            <w:tcW w:w="2303" w:type="dxa"/>
            <w:tcBorders>
              <w:left w:val="single" w:sz="24" w:space="0" w:color="000000" w:themeColor="text1"/>
              <w:bottom w:val="single" w:sz="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Praca indywidualna, zatem oderwanie od grupy (1).</w:t>
            </w:r>
          </w:p>
        </w:tc>
      </w:tr>
      <w:tr w:rsidR="006036CE" w:rsidTr="00C20E0E">
        <w:tc>
          <w:tcPr>
            <w:tcW w:w="2303" w:type="dxa"/>
            <w:tcBorders>
              <w:bottom w:val="single" w:sz="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right w:val="single" w:sz="2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left w:val="single" w:sz="24" w:space="0" w:color="000000" w:themeColor="text1"/>
              <w:bottom w:val="single" w:sz="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Przedmiotowe traktowanie (1).</w:t>
            </w:r>
          </w:p>
        </w:tc>
      </w:tr>
      <w:tr w:rsidR="006036CE" w:rsidTr="00C20E0E">
        <w:tc>
          <w:tcPr>
            <w:tcW w:w="2303" w:type="dxa"/>
            <w:tcBorders>
              <w:bottom w:val="single" w:sz="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right w:val="single" w:sz="2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left w:val="single" w:sz="24" w:space="0" w:color="000000" w:themeColor="text1"/>
              <w:bottom w:val="single" w:sz="4"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bottom w:val="single" w:sz="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Wypracowanie metodologii tworzenia dokumentacji, jej </w:t>
            </w:r>
            <w:r>
              <w:rPr>
                <w:rFonts w:eastAsia="Times New Roman"/>
                <w:lang w:eastAsia="pl-PL"/>
              </w:rPr>
              <w:lastRenderedPageBreak/>
              <w:t>istotności, monitoring dokumentacji (1).</w:t>
            </w:r>
          </w:p>
        </w:tc>
      </w:tr>
      <w:tr w:rsidR="006036CE" w:rsidTr="00C20E0E">
        <w:tc>
          <w:tcPr>
            <w:tcW w:w="2303" w:type="dxa"/>
            <w:tcBorders>
              <w:bottom w:val="single" w:sz="18" w:space="0" w:color="000000" w:themeColor="text1"/>
            </w:tcBorders>
          </w:tcPr>
          <w:p w:rsidR="006036CE" w:rsidRDefault="006036CE" w:rsidP="00C20E0E">
            <w:pPr>
              <w:spacing w:before="100" w:beforeAutospacing="1" w:after="100" w:afterAutospacing="1"/>
              <w:jc w:val="center"/>
              <w:rPr>
                <w:rFonts w:eastAsia="Times New Roman"/>
                <w:lang w:eastAsia="pl-PL"/>
              </w:rPr>
            </w:pPr>
          </w:p>
        </w:tc>
        <w:tc>
          <w:tcPr>
            <w:tcW w:w="2303" w:type="dxa"/>
            <w:tcBorders>
              <w:bottom w:val="single" w:sz="18" w:space="0" w:color="000000" w:themeColor="text1"/>
              <w:right w:val="single" w:sz="24" w:space="0" w:color="000000" w:themeColor="text1"/>
            </w:tcBorders>
          </w:tcPr>
          <w:p w:rsidR="006036CE" w:rsidRDefault="006036CE" w:rsidP="00C20E0E">
            <w:pPr>
              <w:spacing w:before="100" w:beforeAutospacing="1" w:after="100" w:afterAutospacing="1"/>
              <w:jc w:val="center"/>
              <w:rPr>
                <w:rFonts w:eastAsia="Times New Roman"/>
                <w:lang w:eastAsia="pl-PL"/>
              </w:rPr>
            </w:pPr>
          </w:p>
        </w:tc>
        <w:tc>
          <w:tcPr>
            <w:tcW w:w="2303" w:type="dxa"/>
            <w:tcBorders>
              <w:left w:val="single" w:sz="24" w:space="0" w:color="000000" w:themeColor="text1"/>
              <w:bottom w:val="single" w:sz="18" w:space="0" w:color="000000" w:themeColor="text1"/>
            </w:tcBorders>
          </w:tcPr>
          <w:p w:rsidR="006036CE" w:rsidRDefault="006036CE" w:rsidP="00C20E0E">
            <w:pPr>
              <w:spacing w:before="100" w:beforeAutospacing="1" w:after="100" w:afterAutospacing="1"/>
              <w:jc w:val="center"/>
              <w:rPr>
                <w:rFonts w:eastAsia="Times New Roman"/>
                <w:lang w:eastAsia="pl-PL"/>
              </w:rPr>
            </w:pPr>
          </w:p>
        </w:tc>
        <w:tc>
          <w:tcPr>
            <w:tcW w:w="2303" w:type="dxa"/>
            <w:tcBorders>
              <w:bottom w:val="single" w:sz="18" w:space="0" w:color="000000" w:themeColor="text1"/>
            </w:tcBorders>
          </w:tcPr>
          <w:p w:rsidR="006036CE" w:rsidRPr="00E151D0" w:rsidRDefault="006036CE" w:rsidP="00C20E0E">
            <w:pPr>
              <w:spacing w:before="100" w:beforeAutospacing="1" w:after="100" w:afterAutospacing="1"/>
              <w:jc w:val="left"/>
              <w:rPr>
                <w:rFonts w:eastAsia="Times New Roman"/>
                <w:b/>
                <w:sz w:val="28"/>
                <w:szCs w:val="28"/>
                <w:lang w:eastAsia="pl-PL"/>
              </w:rPr>
            </w:pPr>
            <w:r w:rsidRPr="00E151D0">
              <w:rPr>
                <w:rFonts w:eastAsia="Times New Roman"/>
                <w:b/>
                <w:sz w:val="28"/>
                <w:szCs w:val="28"/>
                <w:lang w:eastAsia="pl-PL"/>
              </w:rPr>
              <w:t>Przygotowane warunki lokalowe, fundusze – 1.</w:t>
            </w:r>
          </w:p>
        </w:tc>
      </w:tr>
      <w:tr w:rsidR="006036CE" w:rsidTr="00C20E0E">
        <w:tc>
          <w:tcPr>
            <w:tcW w:w="9212" w:type="dxa"/>
            <w:gridSpan w:val="4"/>
            <w:tcBorders>
              <w:top w:val="single" w:sz="18" w:space="0" w:color="000000" w:themeColor="text1"/>
              <w:bottom w:val="single" w:sz="18" w:space="0" w:color="000000" w:themeColor="text1"/>
            </w:tcBorders>
            <w:shd w:val="clear" w:color="auto" w:fill="D9D9D9" w:themeFill="background1" w:themeFillShade="D9"/>
          </w:tcPr>
          <w:p w:rsidR="006036CE" w:rsidRDefault="006036CE" w:rsidP="00C20E0E">
            <w:pPr>
              <w:spacing w:before="100" w:beforeAutospacing="1" w:after="100" w:afterAutospacing="1"/>
              <w:jc w:val="left"/>
              <w:rPr>
                <w:rFonts w:eastAsia="Times New Roman"/>
                <w:lang w:eastAsia="pl-PL"/>
              </w:rPr>
            </w:pPr>
          </w:p>
        </w:tc>
      </w:tr>
      <w:tr w:rsidR="006036CE" w:rsidTr="00C20E0E">
        <w:tc>
          <w:tcPr>
            <w:tcW w:w="2303" w:type="dxa"/>
            <w:tcBorders>
              <w:top w:val="single" w:sz="18" w:space="0" w:color="000000" w:themeColor="text1"/>
            </w:tcBorders>
          </w:tcPr>
          <w:p w:rsidR="006036CE" w:rsidRDefault="006036CE" w:rsidP="00C20E0E">
            <w:pPr>
              <w:spacing w:before="100" w:beforeAutospacing="1" w:after="100" w:afterAutospacing="1"/>
              <w:jc w:val="center"/>
              <w:rPr>
                <w:rFonts w:eastAsia="Times New Roman"/>
                <w:lang w:eastAsia="pl-PL"/>
              </w:rPr>
            </w:pPr>
            <w:r>
              <w:rPr>
                <w:rFonts w:eastAsia="Times New Roman"/>
                <w:lang w:eastAsia="pl-PL"/>
              </w:rPr>
              <w:t>X</w:t>
            </w:r>
          </w:p>
        </w:tc>
        <w:tc>
          <w:tcPr>
            <w:tcW w:w="2303" w:type="dxa"/>
            <w:tcBorders>
              <w:top w:val="single" w:sz="18" w:space="0" w:color="000000" w:themeColor="text1"/>
              <w:righ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 xml:space="preserve">Brak, nie widzę wad (2); </w:t>
            </w:r>
            <w:r w:rsidRPr="008027A2">
              <w:rPr>
                <w:rFonts w:eastAsia="Times New Roman"/>
                <w:b/>
                <w:sz w:val="28"/>
                <w:szCs w:val="28"/>
                <w:lang w:eastAsia="pl-PL"/>
              </w:rPr>
              <w:t>- 1.</w:t>
            </w:r>
          </w:p>
        </w:tc>
        <w:tc>
          <w:tcPr>
            <w:tcW w:w="2303" w:type="dxa"/>
            <w:tcBorders>
              <w:top w:val="single" w:sz="18" w:space="0" w:color="000000" w:themeColor="text1"/>
              <w:left w:val="single" w:sz="24"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Nie wiem (1).</w:t>
            </w:r>
          </w:p>
        </w:tc>
        <w:tc>
          <w:tcPr>
            <w:tcW w:w="2303" w:type="dxa"/>
            <w:tcBorders>
              <w:top w:val="single" w:sz="18" w:space="0" w:color="000000" w:themeColor="text1"/>
            </w:tcBorders>
          </w:tcPr>
          <w:p w:rsidR="006036CE" w:rsidRDefault="006036CE" w:rsidP="00C20E0E">
            <w:pPr>
              <w:spacing w:before="100" w:beforeAutospacing="1" w:after="100" w:afterAutospacing="1"/>
              <w:jc w:val="left"/>
              <w:rPr>
                <w:rFonts w:eastAsia="Times New Roman"/>
                <w:lang w:eastAsia="pl-PL"/>
              </w:rPr>
            </w:pPr>
            <w:r>
              <w:rPr>
                <w:rFonts w:eastAsia="Times New Roman"/>
                <w:lang w:eastAsia="pl-PL"/>
              </w:rPr>
              <w:t>Brak zagrożeń (1).</w:t>
            </w:r>
          </w:p>
        </w:tc>
      </w:tr>
    </w:tbl>
    <w:p w:rsidR="006036CE" w:rsidRPr="00AD6E02" w:rsidRDefault="006036CE" w:rsidP="006036CE">
      <w:pPr>
        <w:spacing w:line="360" w:lineRule="auto"/>
        <w:rPr>
          <w:rFonts w:eastAsia="Times New Roman"/>
          <w:b/>
          <w:lang w:eastAsia="pl-PL"/>
        </w:rPr>
      </w:pPr>
      <w:r w:rsidRPr="00AD6E02">
        <w:rPr>
          <w:rFonts w:eastAsia="Times New Roman"/>
          <w:b/>
          <w:lang w:eastAsia="pl-PL"/>
        </w:rPr>
        <w:t xml:space="preserve">Legenda: </w:t>
      </w:r>
    </w:p>
    <w:p w:rsidR="006036CE" w:rsidRDefault="006036CE" w:rsidP="006036CE">
      <w:pPr>
        <w:spacing w:line="240" w:lineRule="auto"/>
        <w:rPr>
          <w:rFonts w:eastAsia="Times New Roman"/>
          <w:lang w:eastAsia="pl-PL"/>
        </w:rPr>
      </w:pPr>
      <w:r>
        <w:rPr>
          <w:rFonts w:eastAsia="Times New Roman"/>
          <w:lang w:eastAsia="pl-PL"/>
        </w:rPr>
        <w:t>- po średniku, pogrubioną i większą czcionką liczba wskazań</w:t>
      </w:r>
    </w:p>
    <w:p w:rsidR="006036CE" w:rsidRDefault="006036CE" w:rsidP="006036CE">
      <w:pPr>
        <w:spacing w:line="240" w:lineRule="auto"/>
        <w:rPr>
          <w:rFonts w:eastAsia="Times New Roman"/>
          <w:lang w:eastAsia="pl-PL"/>
        </w:rPr>
      </w:pPr>
      <w:r>
        <w:rPr>
          <w:rFonts w:eastAsia="Times New Roman"/>
          <w:lang w:eastAsia="pl-PL"/>
        </w:rPr>
        <w:t>- zachowana kolejność wprowadzania do bazy danych specjalistów (klasyfikacja w fazie interpretowania)</w:t>
      </w:r>
    </w:p>
    <w:p w:rsidR="006036CE" w:rsidRDefault="006036CE" w:rsidP="006036CE">
      <w:pPr>
        <w:spacing w:line="360" w:lineRule="auto"/>
        <w:rPr>
          <w:rFonts w:eastAsia="Times New Roman"/>
          <w:lang w:eastAsia="pl-PL"/>
        </w:rPr>
      </w:pPr>
    </w:p>
    <w:p w:rsidR="006036CE" w:rsidRPr="00CE3DFB" w:rsidRDefault="006036CE" w:rsidP="006036CE">
      <w:pPr>
        <w:spacing w:line="360" w:lineRule="auto"/>
        <w:rPr>
          <w:rFonts w:eastAsia="Times New Roman"/>
          <w:lang w:eastAsia="pl-PL"/>
        </w:rPr>
      </w:pPr>
      <w:r w:rsidRPr="00CE3DFB">
        <w:rPr>
          <w:rFonts w:eastAsia="Times New Roman"/>
          <w:lang w:eastAsia="pl-PL"/>
        </w:rPr>
        <w:t>Nawet powierzchowna analiza otrzymanych danych wskazuje, że wywiady z dyrektorami poradni rozszerzają perspektywę oceny działań objętych projektem z oceny produktu na ewaluację procesu. Realizacja projektu to nie tylko, jak w tym przypadku, wsparte dziecko (adresat), lecz szereg kwestii administracyjno-zarządczych, które stanowią kontekst działań podstawowych/przedmiotowych.</w:t>
      </w:r>
    </w:p>
    <w:p w:rsidR="006036CE" w:rsidRPr="00CE3DFB" w:rsidRDefault="006036CE" w:rsidP="006036CE">
      <w:pPr>
        <w:spacing w:line="360" w:lineRule="auto"/>
        <w:rPr>
          <w:rFonts w:eastAsia="Times New Roman"/>
          <w:lang w:eastAsia="pl-PL"/>
        </w:rPr>
      </w:pPr>
      <w:r w:rsidRPr="00CE3DFB">
        <w:rPr>
          <w:rFonts w:eastAsia="Times New Roman"/>
          <w:lang w:eastAsia="pl-PL"/>
        </w:rPr>
        <w:t>REKRUTACJA</w:t>
      </w:r>
    </w:p>
    <w:p w:rsidR="006036CE" w:rsidRPr="00CE3DFB" w:rsidRDefault="006036CE" w:rsidP="006036CE">
      <w:pPr>
        <w:spacing w:line="360" w:lineRule="auto"/>
        <w:rPr>
          <w:rFonts w:eastAsia="Times New Roman"/>
          <w:lang w:eastAsia="pl-PL"/>
        </w:rPr>
      </w:pPr>
      <w:r w:rsidRPr="00CE3DFB">
        <w:rPr>
          <w:rFonts w:eastAsia="Times New Roman"/>
          <w:lang w:eastAsia="pl-PL"/>
        </w:rPr>
        <w:t xml:space="preserve">Generalnie w stosunku do projektu poradnie wyróżnia cząstkowość (wybiórczość) wspomagania z uwagi na zakres potrzebnej pomocy. Średniorocznie, w zależności od wielkości terenu przynależnego do </w:t>
      </w:r>
      <w:r>
        <w:rPr>
          <w:rFonts w:eastAsia="Times New Roman"/>
          <w:lang w:eastAsia="pl-PL"/>
        </w:rPr>
        <w:t xml:space="preserve">badanej </w:t>
      </w:r>
      <w:r w:rsidRPr="00CE3DFB">
        <w:rPr>
          <w:rFonts w:eastAsia="Times New Roman"/>
          <w:lang w:eastAsia="pl-PL"/>
        </w:rPr>
        <w:t>poradni około 30%, 50%, 70% dzieci wymaga wsparcia ze strony specjalistów, a etatów w poradniach jest kilka lub ledwie kilkanaście na 1 do 2 tysięcy dzieci. Opinie taką wyraziły wszystkie dyrektorki. Dodatkowo w poradniach nie ma zastępstw, czy godzin ponadwymiarowych. W tej części badań ewaluacyjnych wskazuje się, że do projektu kwalifikowano dzieci z wadami postawy, zaburzeniami sensorycznymi, odchyleniami i zaburzeniami w rozwoju percepcyjno-motorycznym, rozwoju społeczno-emocjonalnym.</w:t>
      </w:r>
    </w:p>
    <w:p w:rsidR="006036CE" w:rsidRPr="00CE3DFB" w:rsidRDefault="006036CE" w:rsidP="006036CE">
      <w:pPr>
        <w:spacing w:line="360" w:lineRule="auto"/>
        <w:rPr>
          <w:rFonts w:eastAsia="Times New Roman"/>
          <w:lang w:eastAsia="pl-PL"/>
        </w:rPr>
      </w:pPr>
      <w:r w:rsidRPr="00CE3DFB">
        <w:rPr>
          <w:rFonts w:eastAsia="Times New Roman"/>
          <w:lang w:eastAsia="pl-PL"/>
        </w:rPr>
        <w:t>DOPASOWANIE WSPARCIA do POTRZEB DZIECI</w:t>
      </w:r>
    </w:p>
    <w:p w:rsidR="006036CE" w:rsidRPr="00CE3DFB" w:rsidRDefault="006036CE" w:rsidP="006036CE">
      <w:pPr>
        <w:spacing w:line="360" w:lineRule="auto"/>
        <w:rPr>
          <w:rFonts w:eastAsia="Times New Roman"/>
          <w:lang w:eastAsia="pl-PL"/>
        </w:rPr>
      </w:pPr>
      <w:r w:rsidRPr="00CE3DFB">
        <w:rPr>
          <w:rFonts w:eastAsia="Times New Roman"/>
          <w:lang w:eastAsia="pl-PL"/>
        </w:rPr>
        <w:t>W poradniach działania wspierające nie są tak intensywne</w:t>
      </w:r>
      <w:r>
        <w:rPr>
          <w:rFonts w:eastAsia="Times New Roman"/>
          <w:lang w:eastAsia="pl-PL"/>
        </w:rPr>
        <w:t>,</w:t>
      </w:r>
      <w:r w:rsidRPr="00CE3DFB">
        <w:rPr>
          <w:rFonts w:eastAsia="Times New Roman"/>
          <w:lang w:eastAsia="pl-PL"/>
        </w:rPr>
        <w:t xml:space="preserve"> jak w projekcie i są rozłożone w czasie, rzadsze. Więcej nacisku kładzie się na pracę w domu po wprowadzających instruktażach. Dzieci młodsze trafiają do poradni tylko wtedy, gdy coś niepokoi rodziców (np. niepełnosprawność). Same metody i diagnozy stanowią w większości element wspólny pracy poradnianej i pracy ocenianego programu (tożsamy). W poradniach w niewielkim zakresie dziećmi młodszymi zajmowały się zespoły wczesnego wspomagania.</w:t>
      </w:r>
    </w:p>
    <w:p w:rsidR="006036CE" w:rsidRPr="00CE3DFB" w:rsidRDefault="006036CE" w:rsidP="006036CE">
      <w:pPr>
        <w:spacing w:line="360" w:lineRule="auto"/>
        <w:rPr>
          <w:rFonts w:eastAsia="Times New Roman"/>
          <w:lang w:eastAsia="pl-PL"/>
        </w:rPr>
      </w:pPr>
      <w:r w:rsidRPr="00CE3DFB">
        <w:rPr>
          <w:rFonts w:eastAsia="Times New Roman"/>
          <w:lang w:eastAsia="pl-PL"/>
        </w:rPr>
        <w:lastRenderedPageBreak/>
        <w:t>REALIZACJA CELÓW</w:t>
      </w:r>
    </w:p>
    <w:p w:rsidR="006036CE" w:rsidRPr="00CE3DFB" w:rsidRDefault="006036CE" w:rsidP="006036CE">
      <w:pPr>
        <w:spacing w:line="360" w:lineRule="auto"/>
        <w:rPr>
          <w:rFonts w:eastAsia="Times New Roman"/>
          <w:lang w:eastAsia="pl-PL"/>
        </w:rPr>
      </w:pPr>
      <w:r w:rsidRPr="00CE3DFB">
        <w:rPr>
          <w:rFonts w:eastAsia="Times New Roman"/>
          <w:lang w:eastAsia="pl-PL"/>
        </w:rPr>
        <w:t>Realizacja założonych celów (dot. modelu diagnozy funkcjonalnej w Akademii Kariery) nie mogłaby być na taką skalę realizowana za sprawą samych rodzin. Przynajmniej w większości. Pojawiają się kwestie nieznajomości deficytów (brak diagnoz lekarskich), nieprzygotowania rodziców do pracy z dzieckiem zaburzonym, świadomościowe, jak pejoratywnego nastawienia do terapii psychologicznej, szczególnie w środowiskach słabszych.</w:t>
      </w:r>
    </w:p>
    <w:p w:rsidR="006036CE" w:rsidRPr="00CE3DFB" w:rsidRDefault="006036CE" w:rsidP="006036CE">
      <w:pPr>
        <w:spacing w:line="360" w:lineRule="auto"/>
        <w:rPr>
          <w:rFonts w:eastAsia="Times New Roman"/>
          <w:lang w:eastAsia="pl-PL"/>
        </w:rPr>
      </w:pPr>
      <w:r w:rsidRPr="00CE3DFB">
        <w:rPr>
          <w:rFonts w:eastAsia="Times New Roman"/>
          <w:lang w:eastAsia="pl-PL"/>
        </w:rPr>
        <w:t>EFEKTY</w:t>
      </w:r>
    </w:p>
    <w:p w:rsidR="006036CE" w:rsidRPr="00CE3DFB" w:rsidRDefault="006036CE" w:rsidP="006036CE">
      <w:pPr>
        <w:spacing w:line="360" w:lineRule="auto"/>
        <w:rPr>
          <w:rFonts w:eastAsia="Times New Roman"/>
          <w:lang w:eastAsia="pl-PL"/>
        </w:rPr>
      </w:pPr>
      <w:r w:rsidRPr="00CE3DFB">
        <w:rPr>
          <w:rFonts w:eastAsia="Times New Roman"/>
          <w:lang w:eastAsia="pl-PL"/>
        </w:rPr>
        <w:t>Co do zmian koncepcyjnych projektu dyrektorki wskazują na potrzebę wyeksponowania wątku medycznego, objąć wsparciem następne kohorty dzieci w wieku 3 lat, wypracować metody i możliwości kontynuacji działań po zamknięciu programu (np. grupy wsparcia, aktywizacja środowisk). W ramach efektów zwraca się uwagę na intensyfikację aktualizacji wiedzy przez specjalistów, wspieranie rodziców (szkoła, punkt konsultacyjny).</w:t>
      </w:r>
    </w:p>
    <w:p w:rsidR="006036CE" w:rsidRPr="00CE3DFB" w:rsidRDefault="006036CE" w:rsidP="006036CE">
      <w:pPr>
        <w:spacing w:line="360" w:lineRule="auto"/>
        <w:rPr>
          <w:rFonts w:eastAsia="Times New Roman"/>
          <w:lang w:eastAsia="pl-PL"/>
        </w:rPr>
      </w:pPr>
      <w:r w:rsidRPr="00CE3DFB">
        <w:rPr>
          <w:rFonts w:eastAsia="Times New Roman"/>
          <w:lang w:eastAsia="pl-PL"/>
        </w:rPr>
        <w:t>WARUNKI UPOWSZECHNIENIA</w:t>
      </w:r>
    </w:p>
    <w:p w:rsidR="006036CE" w:rsidRPr="00CE3DFB" w:rsidRDefault="006036CE" w:rsidP="006036CE">
      <w:pPr>
        <w:spacing w:line="360" w:lineRule="auto"/>
        <w:rPr>
          <w:rFonts w:eastAsia="Times New Roman"/>
          <w:lang w:eastAsia="pl-PL"/>
        </w:rPr>
      </w:pPr>
      <w:r w:rsidRPr="00CE3DFB">
        <w:rPr>
          <w:rFonts w:eastAsia="Times New Roman"/>
          <w:lang w:eastAsia="pl-PL"/>
        </w:rPr>
        <w:t xml:space="preserve">Wprowadzenie działań objętych projektem w badanych poradniach, mimo wielu walorów programu, wymaga bazy kadrowej, materiałowej (np. do SI, EEG), dodatkowych środków, bowiem „w szkołach jest coraz mniej dzieci, w poradniach zaś coraz więcej”, uznawały badane Panie. Realizacja projektu to droga do wzmocnienia potencjału poradni w zakresie materiałowo-rzeczowym (zakup wielorakiego sprzętu) i kadrowym/osobowym (podniesienie uprawnień, prestiż poradni za sprawą promowania nie tylko w lokalnym środowisku, integracji działań między placówkami, w tym w przedszkolach). Poza projektem </w:t>
      </w:r>
      <w:r>
        <w:rPr>
          <w:rFonts w:eastAsia="Times New Roman"/>
          <w:lang w:eastAsia="pl-PL"/>
        </w:rPr>
        <w:t xml:space="preserve">codzienna </w:t>
      </w:r>
      <w:r w:rsidRPr="00CE3DFB">
        <w:rPr>
          <w:rFonts w:eastAsia="Times New Roman"/>
          <w:lang w:eastAsia="pl-PL"/>
        </w:rPr>
        <w:t>praca poradniana nie „przejmie” jego obowiązków z uwagi na liczne ograniczenia.</w:t>
      </w:r>
    </w:p>
    <w:p w:rsidR="006036CE" w:rsidRDefault="006036CE" w:rsidP="006036CE">
      <w:pPr>
        <w:spacing w:before="100" w:beforeAutospacing="1" w:after="100" w:afterAutospacing="1" w:line="240" w:lineRule="auto"/>
        <w:ind w:left="360"/>
        <w:jc w:val="center"/>
        <w:rPr>
          <w:rFonts w:eastAsia="Times New Roman"/>
          <w:b/>
          <w:sz w:val="32"/>
          <w:szCs w:val="32"/>
          <w:lang w:eastAsia="pl-PL"/>
        </w:rPr>
      </w:pPr>
    </w:p>
    <w:p w:rsidR="006036CE" w:rsidRDefault="006036CE" w:rsidP="006036CE">
      <w:pPr>
        <w:spacing w:before="100" w:beforeAutospacing="1" w:after="100" w:afterAutospacing="1" w:line="240" w:lineRule="auto"/>
        <w:ind w:left="360"/>
        <w:jc w:val="center"/>
        <w:rPr>
          <w:rFonts w:eastAsia="Times New Roman"/>
          <w:b/>
          <w:sz w:val="32"/>
          <w:szCs w:val="32"/>
          <w:lang w:eastAsia="pl-PL"/>
        </w:rPr>
      </w:pPr>
      <w:r>
        <w:rPr>
          <w:rFonts w:eastAsia="Times New Roman"/>
          <w:b/>
          <w:sz w:val="32"/>
          <w:szCs w:val="32"/>
          <w:lang w:eastAsia="pl-PL"/>
        </w:rPr>
        <w:t>Badania w przedszkolach</w:t>
      </w:r>
    </w:p>
    <w:p w:rsidR="006036CE" w:rsidRDefault="006036CE" w:rsidP="006036CE">
      <w:pPr>
        <w:spacing w:before="100" w:beforeAutospacing="1" w:after="100" w:afterAutospacing="1" w:line="240" w:lineRule="auto"/>
        <w:ind w:left="360"/>
        <w:jc w:val="center"/>
        <w:rPr>
          <w:rFonts w:eastAsia="Times New Roman"/>
          <w:b/>
          <w:sz w:val="32"/>
          <w:szCs w:val="32"/>
          <w:lang w:eastAsia="pl-PL"/>
        </w:rPr>
      </w:pPr>
    </w:p>
    <w:p w:rsidR="006036CE" w:rsidRDefault="006036CE" w:rsidP="006036CE">
      <w:pPr>
        <w:spacing w:line="360" w:lineRule="auto"/>
        <w:rPr>
          <w:rFonts w:eastAsia="Times New Roman"/>
          <w:lang w:eastAsia="pl-PL"/>
        </w:rPr>
      </w:pPr>
      <w:r w:rsidRPr="00FC06E9">
        <w:rPr>
          <w:rFonts w:eastAsia="Times New Roman"/>
          <w:lang w:eastAsia="pl-PL"/>
        </w:rPr>
        <w:t>Wiele działa</w:t>
      </w:r>
      <w:r>
        <w:rPr>
          <w:rFonts w:eastAsia="Times New Roman"/>
          <w:lang w:eastAsia="pl-PL"/>
        </w:rPr>
        <w:t>ń</w:t>
      </w:r>
      <w:r w:rsidRPr="00FC06E9">
        <w:rPr>
          <w:rFonts w:eastAsia="Times New Roman"/>
          <w:lang w:eastAsia="pl-PL"/>
        </w:rPr>
        <w:t xml:space="preserve"> projektowych miało</w:t>
      </w:r>
      <w:r>
        <w:rPr>
          <w:rFonts w:eastAsia="Times New Roman"/>
          <w:lang w:eastAsia="pl-PL"/>
        </w:rPr>
        <w:t xml:space="preserve"> miejsce w przedszkolach, w szcz</w:t>
      </w:r>
      <w:r w:rsidRPr="00FC06E9">
        <w:rPr>
          <w:rFonts w:eastAsia="Times New Roman"/>
          <w:lang w:eastAsia="pl-PL"/>
        </w:rPr>
        <w:t>egó</w:t>
      </w:r>
      <w:r>
        <w:rPr>
          <w:rFonts w:eastAsia="Times New Roman"/>
          <w:lang w:eastAsia="pl-PL"/>
        </w:rPr>
        <w:t>l</w:t>
      </w:r>
      <w:r w:rsidRPr="00FC06E9">
        <w:rPr>
          <w:rFonts w:eastAsia="Times New Roman"/>
          <w:lang w:eastAsia="pl-PL"/>
        </w:rPr>
        <w:t>ności terapie logopedyczne, pedagogiczne, psychologiczne. Terapie SI i EEG mia</w:t>
      </w:r>
      <w:r>
        <w:rPr>
          <w:rFonts w:eastAsia="Times New Roman"/>
          <w:lang w:eastAsia="pl-PL"/>
        </w:rPr>
        <w:t>ł</w:t>
      </w:r>
      <w:r w:rsidRPr="00FC06E9">
        <w:rPr>
          <w:rFonts w:eastAsia="Times New Roman"/>
          <w:lang w:eastAsia="pl-PL"/>
        </w:rPr>
        <w:t>y miejsce w samej poradni.</w:t>
      </w:r>
      <w:r>
        <w:rPr>
          <w:rFonts w:eastAsia="Times New Roman"/>
          <w:lang w:eastAsia="pl-PL"/>
        </w:rPr>
        <w:t xml:space="preserve"> Zatem przedszkola na sposób naturalny współuczestniczyły w tworzeniu Produktu Finalnego projektu.</w:t>
      </w:r>
    </w:p>
    <w:p w:rsidR="006036CE" w:rsidRDefault="006036CE" w:rsidP="006036CE">
      <w:pPr>
        <w:spacing w:line="360" w:lineRule="auto"/>
        <w:rPr>
          <w:rFonts w:eastAsia="Times New Roman"/>
          <w:lang w:eastAsia="pl-PL"/>
        </w:rPr>
      </w:pPr>
    </w:p>
    <w:p w:rsidR="006036CE" w:rsidRDefault="006036CE" w:rsidP="006036CE">
      <w:pPr>
        <w:spacing w:line="360" w:lineRule="auto"/>
        <w:rPr>
          <w:rFonts w:eastAsia="Times New Roman"/>
          <w:lang w:eastAsia="pl-PL"/>
        </w:rPr>
      </w:pPr>
      <w:r>
        <w:rPr>
          <w:rFonts w:eastAsia="Times New Roman"/>
          <w:lang w:eastAsia="pl-PL"/>
        </w:rPr>
        <w:t xml:space="preserve">Na pięć badanych dyrektorów tylko jedna Pani oceniła swoją znajomość projektu (skala 1 do 7 ) na 7 punktów. Pozostałe na 4 lub 5 punków (po dwie oceny). W przedszkolach tych 3-, 4-, </w:t>
      </w:r>
      <w:r>
        <w:rPr>
          <w:rFonts w:eastAsia="Times New Roman"/>
          <w:lang w:eastAsia="pl-PL"/>
        </w:rPr>
        <w:lastRenderedPageBreak/>
        <w:t>5-, 6-cioro dzieci było objętych programem Akademia Kariery, co stanowiło 2-8% dzieci w przedszkolu w zależności od wielkości przedszkola. Średniorocznie potrzeby, zdaniem dyrektorów udzielających wywiadów, wynoszą około 10%, 15%, 25%, 40% i 70% dzieci. Do programu kwalifikowano dzieci z uwagi na wady wymowy, zaburzenia w integracji sensorycznej, problemy psychologiczno-pedagogiczne, w tym niedostosowanie społeczne, wycofanie, uspołecznienie, oraz koncentrację uwagi, nieśmiałość.</w:t>
      </w:r>
    </w:p>
    <w:p w:rsidR="006036CE" w:rsidRDefault="006036CE" w:rsidP="006036CE">
      <w:pPr>
        <w:spacing w:line="360" w:lineRule="auto"/>
        <w:rPr>
          <w:rFonts w:eastAsia="Times New Roman"/>
          <w:lang w:eastAsia="pl-PL"/>
        </w:rPr>
      </w:pPr>
    </w:p>
    <w:p w:rsidR="006036CE" w:rsidRDefault="006036CE" w:rsidP="006036CE">
      <w:pPr>
        <w:spacing w:line="360" w:lineRule="auto"/>
        <w:rPr>
          <w:rFonts w:eastAsia="Times New Roman"/>
          <w:lang w:eastAsia="pl-PL"/>
        </w:rPr>
      </w:pPr>
      <w:r>
        <w:rPr>
          <w:rFonts w:eastAsia="Times New Roman"/>
          <w:lang w:eastAsia="pl-PL"/>
        </w:rPr>
        <w:t xml:space="preserve">Z punktu widzenia zakładanych celów na skali 1 (cel nie został osiągnięty) do 7 punktów (cel w pełni osiągnięto) w obszarach wsparcia założonych projektem oceniające podkreślają przede wszystkim indywidualny aspekt terapii. Uśredniając wskazują, że realizacja zakładanych celów na koniec programu ma związek z obszarem wsparcia. Dane prezentuje tabela </w:t>
      </w:r>
      <w:r w:rsidR="00922BE0">
        <w:rPr>
          <w:rFonts w:eastAsia="Times New Roman"/>
          <w:lang w:eastAsia="pl-PL"/>
        </w:rPr>
        <w:t>11.</w:t>
      </w:r>
    </w:p>
    <w:p w:rsidR="006036CE" w:rsidRDefault="006036CE" w:rsidP="006036CE">
      <w:pPr>
        <w:spacing w:line="360" w:lineRule="auto"/>
        <w:rPr>
          <w:rFonts w:eastAsia="Times New Roman"/>
          <w:lang w:eastAsia="pl-PL"/>
        </w:rPr>
      </w:pPr>
    </w:p>
    <w:p w:rsidR="006036CE" w:rsidRDefault="006036CE" w:rsidP="006036CE">
      <w:pPr>
        <w:spacing w:line="360" w:lineRule="auto"/>
        <w:rPr>
          <w:rFonts w:eastAsia="Times New Roman"/>
          <w:lang w:eastAsia="pl-PL"/>
        </w:rPr>
      </w:pPr>
      <w:r>
        <w:rPr>
          <w:rFonts w:eastAsia="Times New Roman"/>
          <w:lang w:eastAsia="pl-PL"/>
        </w:rPr>
        <w:t xml:space="preserve">Tabela </w:t>
      </w:r>
      <w:r w:rsidR="00922BE0">
        <w:rPr>
          <w:rFonts w:eastAsia="Times New Roman"/>
          <w:lang w:eastAsia="pl-PL"/>
        </w:rPr>
        <w:t>11.</w:t>
      </w:r>
      <w:r>
        <w:rPr>
          <w:rFonts w:eastAsia="Times New Roman"/>
          <w:lang w:eastAsia="pl-PL"/>
        </w:rPr>
        <w:t xml:space="preserve"> Realizacja zakładanych celów terapii w opinii dyrektorów przedszkoli w zależności od obszaru wsparcia (N=5)</w:t>
      </w:r>
    </w:p>
    <w:tbl>
      <w:tblPr>
        <w:tblStyle w:val="Tabela-Siatka"/>
        <w:tblW w:w="0" w:type="auto"/>
        <w:tblLook w:val="04A0"/>
      </w:tblPr>
      <w:tblGrid>
        <w:gridCol w:w="1776"/>
        <w:gridCol w:w="763"/>
        <w:gridCol w:w="854"/>
        <w:gridCol w:w="855"/>
        <w:gridCol w:w="906"/>
        <w:gridCol w:w="944"/>
        <w:gridCol w:w="906"/>
        <w:gridCol w:w="906"/>
        <w:gridCol w:w="1376"/>
      </w:tblGrid>
      <w:tr w:rsidR="006036CE" w:rsidTr="00C20E0E">
        <w:tc>
          <w:tcPr>
            <w:tcW w:w="1384" w:type="dxa"/>
          </w:tcPr>
          <w:p w:rsidR="006036CE" w:rsidRDefault="006036CE" w:rsidP="00C20E0E">
            <w:r>
              <w:t>W zakresie terapii:</w:t>
            </w:r>
          </w:p>
        </w:tc>
        <w:tc>
          <w:tcPr>
            <w:tcW w:w="885" w:type="dxa"/>
          </w:tcPr>
          <w:p w:rsidR="006036CE" w:rsidRPr="00DA189E" w:rsidRDefault="006036CE" w:rsidP="00C20E0E">
            <w:pPr>
              <w:jc w:val="center"/>
              <w:rPr>
                <w:b/>
              </w:rPr>
            </w:pPr>
            <w:r w:rsidRPr="00DA189E">
              <w:rPr>
                <w:b/>
              </w:rPr>
              <w:t>1</w:t>
            </w:r>
          </w:p>
        </w:tc>
        <w:tc>
          <w:tcPr>
            <w:tcW w:w="1002" w:type="dxa"/>
          </w:tcPr>
          <w:p w:rsidR="006036CE" w:rsidRPr="00DA189E" w:rsidRDefault="006036CE" w:rsidP="00C20E0E">
            <w:pPr>
              <w:jc w:val="center"/>
              <w:rPr>
                <w:b/>
              </w:rPr>
            </w:pPr>
            <w:r w:rsidRPr="00DA189E">
              <w:rPr>
                <w:b/>
              </w:rPr>
              <w:t>2</w:t>
            </w:r>
          </w:p>
        </w:tc>
        <w:tc>
          <w:tcPr>
            <w:tcW w:w="1002" w:type="dxa"/>
          </w:tcPr>
          <w:p w:rsidR="006036CE" w:rsidRPr="00DA189E" w:rsidRDefault="006036CE" w:rsidP="00C20E0E">
            <w:pPr>
              <w:jc w:val="center"/>
              <w:rPr>
                <w:b/>
              </w:rPr>
            </w:pPr>
            <w:r w:rsidRPr="00DA189E">
              <w:rPr>
                <w:b/>
              </w:rPr>
              <w:t>3</w:t>
            </w:r>
          </w:p>
        </w:tc>
        <w:tc>
          <w:tcPr>
            <w:tcW w:w="1003" w:type="dxa"/>
          </w:tcPr>
          <w:p w:rsidR="006036CE" w:rsidRPr="00DA189E" w:rsidRDefault="006036CE" w:rsidP="00C20E0E">
            <w:pPr>
              <w:jc w:val="center"/>
              <w:rPr>
                <w:b/>
              </w:rPr>
            </w:pPr>
            <w:r w:rsidRPr="00DA189E">
              <w:rPr>
                <w:b/>
              </w:rPr>
              <w:t>4</w:t>
            </w:r>
          </w:p>
        </w:tc>
        <w:tc>
          <w:tcPr>
            <w:tcW w:w="1003" w:type="dxa"/>
          </w:tcPr>
          <w:p w:rsidR="006036CE" w:rsidRPr="00DA189E" w:rsidRDefault="006036CE" w:rsidP="00C20E0E">
            <w:pPr>
              <w:jc w:val="center"/>
              <w:rPr>
                <w:b/>
              </w:rPr>
            </w:pPr>
            <w:r w:rsidRPr="00DA189E">
              <w:rPr>
                <w:b/>
              </w:rPr>
              <w:t>5</w:t>
            </w:r>
          </w:p>
        </w:tc>
        <w:tc>
          <w:tcPr>
            <w:tcW w:w="1003" w:type="dxa"/>
          </w:tcPr>
          <w:p w:rsidR="006036CE" w:rsidRPr="00DA189E" w:rsidRDefault="006036CE" w:rsidP="00C20E0E">
            <w:pPr>
              <w:jc w:val="center"/>
              <w:rPr>
                <w:b/>
              </w:rPr>
            </w:pPr>
            <w:r w:rsidRPr="00DA189E">
              <w:rPr>
                <w:b/>
              </w:rPr>
              <w:t>6</w:t>
            </w:r>
          </w:p>
        </w:tc>
        <w:tc>
          <w:tcPr>
            <w:tcW w:w="1003" w:type="dxa"/>
          </w:tcPr>
          <w:p w:rsidR="006036CE" w:rsidRPr="00DA189E" w:rsidRDefault="006036CE" w:rsidP="00C20E0E">
            <w:pPr>
              <w:jc w:val="center"/>
              <w:rPr>
                <w:b/>
              </w:rPr>
            </w:pPr>
            <w:r w:rsidRPr="00DA189E">
              <w:rPr>
                <w:b/>
              </w:rPr>
              <w:t>7</w:t>
            </w:r>
          </w:p>
        </w:tc>
        <w:tc>
          <w:tcPr>
            <w:tcW w:w="1003" w:type="dxa"/>
          </w:tcPr>
          <w:p w:rsidR="006036CE" w:rsidRDefault="006036CE" w:rsidP="00C20E0E">
            <w:r>
              <w:t>Trudno powiedzieć</w:t>
            </w:r>
          </w:p>
        </w:tc>
      </w:tr>
      <w:tr w:rsidR="006036CE" w:rsidTr="00C20E0E">
        <w:tc>
          <w:tcPr>
            <w:tcW w:w="1384" w:type="dxa"/>
          </w:tcPr>
          <w:p w:rsidR="006036CE" w:rsidRDefault="006036CE" w:rsidP="00C20E0E">
            <w:r>
              <w:t>logopedycznej</w:t>
            </w:r>
          </w:p>
        </w:tc>
        <w:tc>
          <w:tcPr>
            <w:tcW w:w="885" w:type="dxa"/>
          </w:tcPr>
          <w:p w:rsidR="006036CE" w:rsidRDefault="006036CE" w:rsidP="00C20E0E">
            <w:pPr>
              <w:jc w:val="center"/>
            </w:pPr>
          </w:p>
        </w:tc>
        <w:tc>
          <w:tcPr>
            <w:tcW w:w="1002" w:type="dxa"/>
          </w:tcPr>
          <w:p w:rsidR="006036CE" w:rsidRDefault="006036CE" w:rsidP="00C20E0E">
            <w:pPr>
              <w:jc w:val="center"/>
            </w:pPr>
          </w:p>
        </w:tc>
        <w:tc>
          <w:tcPr>
            <w:tcW w:w="1002" w:type="dxa"/>
          </w:tcPr>
          <w:p w:rsidR="006036CE" w:rsidRDefault="006036CE" w:rsidP="00C20E0E">
            <w:pPr>
              <w:jc w:val="center"/>
            </w:pPr>
          </w:p>
        </w:tc>
        <w:tc>
          <w:tcPr>
            <w:tcW w:w="1003" w:type="dxa"/>
          </w:tcPr>
          <w:p w:rsidR="006036CE" w:rsidRDefault="006036CE" w:rsidP="00C20E0E">
            <w:pPr>
              <w:jc w:val="center"/>
            </w:pPr>
            <w:r>
              <w:t>XX</w:t>
            </w:r>
          </w:p>
        </w:tc>
        <w:tc>
          <w:tcPr>
            <w:tcW w:w="1003" w:type="dxa"/>
          </w:tcPr>
          <w:p w:rsidR="006036CE" w:rsidRDefault="006036CE" w:rsidP="00C20E0E">
            <w:pPr>
              <w:jc w:val="center"/>
            </w:pPr>
            <w:r>
              <w:t>X</w:t>
            </w:r>
          </w:p>
        </w:tc>
        <w:tc>
          <w:tcPr>
            <w:tcW w:w="1003" w:type="dxa"/>
          </w:tcPr>
          <w:p w:rsidR="006036CE" w:rsidRDefault="006036CE" w:rsidP="00C20E0E">
            <w:pPr>
              <w:jc w:val="center"/>
            </w:pPr>
            <w:r>
              <w:t>X</w:t>
            </w:r>
          </w:p>
        </w:tc>
        <w:tc>
          <w:tcPr>
            <w:tcW w:w="1003" w:type="dxa"/>
          </w:tcPr>
          <w:p w:rsidR="006036CE" w:rsidRDefault="006036CE" w:rsidP="00C20E0E">
            <w:pPr>
              <w:jc w:val="center"/>
            </w:pPr>
            <w:r>
              <w:t>XX</w:t>
            </w:r>
          </w:p>
        </w:tc>
        <w:tc>
          <w:tcPr>
            <w:tcW w:w="1003" w:type="dxa"/>
          </w:tcPr>
          <w:p w:rsidR="006036CE" w:rsidRDefault="006036CE" w:rsidP="00C20E0E"/>
        </w:tc>
      </w:tr>
      <w:tr w:rsidR="006036CE" w:rsidTr="00C20E0E">
        <w:tc>
          <w:tcPr>
            <w:tcW w:w="1384" w:type="dxa"/>
          </w:tcPr>
          <w:p w:rsidR="006036CE" w:rsidRDefault="006036CE" w:rsidP="00C20E0E">
            <w:r>
              <w:t>psychologicznej</w:t>
            </w:r>
          </w:p>
        </w:tc>
        <w:tc>
          <w:tcPr>
            <w:tcW w:w="885" w:type="dxa"/>
          </w:tcPr>
          <w:p w:rsidR="006036CE" w:rsidRDefault="006036CE" w:rsidP="00C20E0E">
            <w:pPr>
              <w:jc w:val="center"/>
            </w:pPr>
          </w:p>
        </w:tc>
        <w:tc>
          <w:tcPr>
            <w:tcW w:w="1002" w:type="dxa"/>
          </w:tcPr>
          <w:p w:rsidR="006036CE" w:rsidRDefault="006036CE" w:rsidP="00C20E0E">
            <w:pPr>
              <w:jc w:val="center"/>
            </w:pPr>
          </w:p>
        </w:tc>
        <w:tc>
          <w:tcPr>
            <w:tcW w:w="1002" w:type="dxa"/>
          </w:tcPr>
          <w:p w:rsidR="006036CE" w:rsidRDefault="006036CE" w:rsidP="00C20E0E">
            <w:pPr>
              <w:jc w:val="center"/>
            </w:pPr>
          </w:p>
        </w:tc>
        <w:tc>
          <w:tcPr>
            <w:tcW w:w="1003" w:type="dxa"/>
          </w:tcPr>
          <w:p w:rsidR="006036CE" w:rsidRDefault="006036CE" w:rsidP="00C20E0E">
            <w:pPr>
              <w:jc w:val="center"/>
            </w:pPr>
            <w:r>
              <w:t>X</w:t>
            </w:r>
          </w:p>
        </w:tc>
        <w:tc>
          <w:tcPr>
            <w:tcW w:w="1003" w:type="dxa"/>
          </w:tcPr>
          <w:p w:rsidR="006036CE" w:rsidRDefault="006036CE" w:rsidP="00C20E0E">
            <w:pPr>
              <w:jc w:val="center"/>
            </w:pPr>
            <w:r>
              <w:t>X</w:t>
            </w:r>
          </w:p>
        </w:tc>
        <w:tc>
          <w:tcPr>
            <w:tcW w:w="1003" w:type="dxa"/>
          </w:tcPr>
          <w:p w:rsidR="006036CE" w:rsidRDefault="006036CE" w:rsidP="00C20E0E">
            <w:pPr>
              <w:jc w:val="center"/>
            </w:pPr>
            <w:r>
              <w:t>XX</w:t>
            </w:r>
          </w:p>
        </w:tc>
        <w:tc>
          <w:tcPr>
            <w:tcW w:w="1003" w:type="dxa"/>
          </w:tcPr>
          <w:p w:rsidR="006036CE" w:rsidRDefault="006036CE" w:rsidP="00C20E0E">
            <w:pPr>
              <w:jc w:val="center"/>
            </w:pPr>
            <w:r>
              <w:t>X</w:t>
            </w:r>
          </w:p>
        </w:tc>
        <w:tc>
          <w:tcPr>
            <w:tcW w:w="1003" w:type="dxa"/>
          </w:tcPr>
          <w:p w:rsidR="006036CE" w:rsidRDefault="006036CE" w:rsidP="00C20E0E"/>
        </w:tc>
      </w:tr>
      <w:tr w:rsidR="006036CE" w:rsidTr="00C20E0E">
        <w:tc>
          <w:tcPr>
            <w:tcW w:w="1384" w:type="dxa"/>
          </w:tcPr>
          <w:p w:rsidR="006036CE" w:rsidRDefault="006036CE" w:rsidP="00C20E0E">
            <w:r>
              <w:t>pedagogicznej</w:t>
            </w:r>
          </w:p>
        </w:tc>
        <w:tc>
          <w:tcPr>
            <w:tcW w:w="885" w:type="dxa"/>
          </w:tcPr>
          <w:p w:rsidR="006036CE" w:rsidRDefault="006036CE" w:rsidP="00C20E0E">
            <w:pPr>
              <w:jc w:val="center"/>
            </w:pPr>
          </w:p>
        </w:tc>
        <w:tc>
          <w:tcPr>
            <w:tcW w:w="1002" w:type="dxa"/>
          </w:tcPr>
          <w:p w:rsidR="006036CE" w:rsidRDefault="006036CE" w:rsidP="00C20E0E">
            <w:pPr>
              <w:jc w:val="center"/>
            </w:pPr>
          </w:p>
        </w:tc>
        <w:tc>
          <w:tcPr>
            <w:tcW w:w="1002" w:type="dxa"/>
          </w:tcPr>
          <w:p w:rsidR="006036CE" w:rsidRDefault="006036CE" w:rsidP="00C20E0E">
            <w:pPr>
              <w:jc w:val="center"/>
            </w:pPr>
          </w:p>
        </w:tc>
        <w:tc>
          <w:tcPr>
            <w:tcW w:w="1003" w:type="dxa"/>
          </w:tcPr>
          <w:p w:rsidR="006036CE" w:rsidRDefault="006036CE" w:rsidP="00C20E0E">
            <w:pPr>
              <w:jc w:val="center"/>
            </w:pPr>
            <w:r>
              <w:t>X</w:t>
            </w:r>
          </w:p>
        </w:tc>
        <w:tc>
          <w:tcPr>
            <w:tcW w:w="1003" w:type="dxa"/>
          </w:tcPr>
          <w:p w:rsidR="006036CE" w:rsidRDefault="006036CE" w:rsidP="00C20E0E">
            <w:pPr>
              <w:jc w:val="center"/>
            </w:pPr>
            <w:r>
              <w:t>XXX</w:t>
            </w:r>
          </w:p>
        </w:tc>
        <w:tc>
          <w:tcPr>
            <w:tcW w:w="1003" w:type="dxa"/>
          </w:tcPr>
          <w:p w:rsidR="006036CE" w:rsidRDefault="006036CE" w:rsidP="00C20E0E">
            <w:pPr>
              <w:jc w:val="center"/>
            </w:pPr>
          </w:p>
        </w:tc>
        <w:tc>
          <w:tcPr>
            <w:tcW w:w="1003" w:type="dxa"/>
          </w:tcPr>
          <w:p w:rsidR="006036CE" w:rsidRDefault="006036CE" w:rsidP="00C20E0E">
            <w:pPr>
              <w:jc w:val="center"/>
            </w:pPr>
            <w:r>
              <w:t>X</w:t>
            </w:r>
          </w:p>
        </w:tc>
        <w:tc>
          <w:tcPr>
            <w:tcW w:w="1003" w:type="dxa"/>
          </w:tcPr>
          <w:p w:rsidR="006036CE" w:rsidRDefault="006036CE" w:rsidP="00C20E0E"/>
        </w:tc>
      </w:tr>
      <w:tr w:rsidR="006036CE" w:rsidTr="00C20E0E">
        <w:tc>
          <w:tcPr>
            <w:tcW w:w="1384" w:type="dxa"/>
          </w:tcPr>
          <w:p w:rsidR="006036CE" w:rsidRDefault="006036CE" w:rsidP="00C20E0E">
            <w:r>
              <w:t>integracja S.</w:t>
            </w:r>
          </w:p>
        </w:tc>
        <w:tc>
          <w:tcPr>
            <w:tcW w:w="885" w:type="dxa"/>
          </w:tcPr>
          <w:p w:rsidR="006036CE" w:rsidRDefault="006036CE" w:rsidP="00C20E0E">
            <w:pPr>
              <w:jc w:val="center"/>
            </w:pPr>
          </w:p>
        </w:tc>
        <w:tc>
          <w:tcPr>
            <w:tcW w:w="1002" w:type="dxa"/>
          </w:tcPr>
          <w:p w:rsidR="006036CE" w:rsidRDefault="006036CE" w:rsidP="00C20E0E">
            <w:pPr>
              <w:jc w:val="center"/>
            </w:pPr>
          </w:p>
        </w:tc>
        <w:tc>
          <w:tcPr>
            <w:tcW w:w="1002" w:type="dxa"/>
          </w:tcPr>
          <w:p w:rsidR="006036CE" w:rsidRDefault="006036CE" w:rsidP="00C20E0E">
            <w:pPr>
              <w:jc w:val="center"/>
            </w:pPr>
          </w:p>
        </w:tc>
        <w:tc>
          <w:tcPr>
            <w:tcW w:w="1003" w:type="dxa"/>
          </w:tcPr>
          <w:p w:rsidR="006036CE" w:rsidRDefault="006036CE" w:rsidP="00C20E0E">
            <w:pPr>
              <w:jc w:val="center"/>
            </w:pPr>
          </w:p>
        </w:tc>
        <w:tc>
          <w:tcPr>
            <w:tcW w:w="1003" w:type="dxa"/>
          </w:tcPr>
          <w:p w:rsidR="006036CE" w:rsidRDefault="006036CE" w:rsidP="00C20E0E">
            <w:pPr>
              <w:jc w:val="center"/>
            </w:pPr>
            <w:r>
              <w:t>X</w:t>
            </w:r>
          </w:p>
        </w:tc>
        <w:tc>
          <w:tcPr>
            <w:tcW w:w="1003" w:type="dxa"/>
          </w:tcPr>
          <w:p w:rsidR="006036CE" w:rsidRDefault="006036CE" w:rsidP="00C20E0E">
            <w:pPr>
              <w:jc w:val="center"/>
            </w:pPr>
            <w:r>
              <w:t>X</w:t>
            </w:r>
          </w:p>
        </w:tc>
        <w:tc>
          <w:tcPr>
            <w:tcW w:w="1003" w:type="dxa"/>
          </w:tcPr>
          <w:p w:rsidR="006036CE" w:rsidRDefault="006036CE" w:rsidP="00C20E0E">
            <w:pPr>
              <w:jc w:val="center"/>
            </w:pPr>
            <w:r>
              <w:t>X</w:t>
            </w:r>
          </w:p>
        </w:tc>
        <w:tc>
          <w:tcPr>
            <w:tcW w:w="1003" w:type="dxa"/>
          </w:tcPr>
          <w:p w:rsidR="006036CE" w:rsidRDefault="006036CE" w:rsidP="00C20E0E">
            <w:r>
              <w:t>Nie było w przedszkolu</w:t>
            </w:r>
          </w:p>
        </w:tc>
      </w:tr>
      <w:tr w:rsidR="006036CE" w:rsidTr="00C20E0E">
        <w:tc>
          <w:tcPr>
            <w:tcW w:w="1384" w:type="dxa"/>
          </w:tcPr>
          <w:p w:rsidR="006036CE" w:rsidRDefault="006036CE" w:rsidP="00C20E0E">
            <w:r>
              <w:t>EEG Bio.- i przetwarzania słuch.</w:t>
            </w:r>
          </w:p>
        </w:tc>
        <w:tc>
          <w:tcPr>
            <w:tcW w:w="885" w:type="dxa"/>
          </w:tcPr>
          <w:p w:rsidR="006036CE" w:rsidRDefault="006036CE" w:rsidP="00C20E0E">
            <w:pPr>
              <w:jc w:val="center"/>
            </w:pPr>
          </w:p>
        </w:tc>
        <w:tc>
          <w:tcPr>
            <w:tcW w:w="1002" w:type="dxa"/>
          </w:tcPr>
          <w:p w:rsidR="006036CE" w:rsidRDefault="006036CE" w:rsidP="00C20E0E">
            <w:pPr>
              <w:jc w:val="center"/>
            </w:pPr>
          </w:p>
        </w:tc>
        <w:tc>
          <w:tcPr>
            <w:tcW w:w="1002" w:type="dxa"/>
          </w:tcPr>
          <w:p w:rsidR="006036CE" w:rsidRDefault="006036CE" w:rsidP="00C20E0E">
            <w:pPr>
              <w:jc w:val="center"/>
            </w:pPr>
          </w:p>
        </w:tc>
        <w:tc>
          <w:tcPr>
            <w:tcW w:w="1003" w:type="dxa"/>
          </w:tcPr>
          <w:p w:rsidR="006036CE" w:rsidRDefault="006036CE" w:rsidP="00C20E0E">
            <w:pPr>
              <w:jc w:val="center"/>
            </w:pPr>
          </w:p>
        </w:tc>
        <w:tc>
          <w:tcPr>
            <w:tcW w:w="1003" w:type="dxa"/>
          </w:tcPr>
          <w:p w:rsidR="006036CE" w:rsidRDefault="006036CE" w:rsidP="00C20E0E">
            <w:pPr>
              <w:jc w:val="center"/>
            </w:pPr>
          </w:p>
        </w:tc>
        <w:tc>
          <w:tcPr>
            <w:tcW w:w="1003" w:type="dxa"/>
          </w:tcPr>
          <w:p w:rsidR="006036CE" w:rsidRDefault="006036CE" w:rsidP="00C20E0E">
            <w:pPr>
              <w:jc w:val="center"/>
            </w:pPr>
            <w:r>
              <w:t>X</w:t>
            </w:r>
          </w:p>
        </w:tc>
        <w:tc>
          <w:tcPr>
            <w:tcW w:w="1003" w:type="dxa"/>
          </w:tcPr>
          <w:p w:rsidR="006036CE" w:rsidRDefault="006036CE" w:rsidP="00C20E0E">
            <w:pPr>
              <w:jc w:val="center"/>
            </w:pPr>
          </w:p>
        </w:tc>
        <w:tc>
          <w:tcPr>
            <w:tcW w:w="1003" w:type="dxa"/>
          </w:tcPr>
          <w:p w:rsidR="006036CE" w:rsidRDefault="006036CE" w:rsidP="00C20E0E">
            <w:r>
              <w:t>j.w.; w trakcie terapii</w:t>
            </w:r>
          </w:p>
        </w:tc>
      </w:tr>
    </w:tbl>
    <w:p w:rsidR="006036CE" w:rsidRDefault="006036CE" w:rsidP="006036CE">
      <w:pPr>
        <w:spacing w:line="360" w:lineRule="auto"/>
        <w:rPr>
          <w:rFonts w:eastAsia="Times New Roman"/>
          <w:lang w:eastAsia="pl-PL"/>
        </w:rPr>
      </w:pPr>
      <w:r>
        <w:rPr>
          <w:rFonts w:eastAsia="Times New Roman"/>
          <w:lang w:eastAsia="pl-PL"/>
        </w:rPr>
        <w:t>Legenda: udostępniono wielokrotność wyboru</w:t>
      </w:r>
    </w:p>
    <w:p w:rsidR="006036CE" w:rsidRDefault="006036CE" w:rsidP="006036CE">
      <w:pPr>
        <w:tabs>
          <w:tab w:val="left" w:pos="3150"/>
        </w:tabs>
        <w:spacing w:line="360" w:lineRule="auto"/>
        <w:rPr>
          <w:rFonts w:eastAsia="Times New Roman"/>
          <w:lang w:eastAsia="pl-PL"/>
        </w:rPr>
      </w:pPr>
      <w:r>
        <w:rPr>
          <w:rFonts w:eastAsia="Times New Roman"/>
          <w:lang w:eastAsia="pl-PL"/>
        </w:rPr>
        <w:tab/>
        <w:t xml:space="preserve"> </w:t>
      </w:r>
    </w:p>
    <w:p w:rsidR="006036CE" w:rsidRDefault="006036CE" w:rsidP="006036CE">
      <w:pPr>
        <w:spacing w:line="360" w:lineRule="auto"/>
        <w:rPr>
          <w:rFonts w:eastAsia="Times New Roman"/>
          <w:lang w:eastAsia="pl-PL"/>
        </w:rPr>
      </w:pPr>
      <w:r>
        <w:rPr>
          <w:rFonts w:eastAsia="Times New Roman"/>
          <w:lang w:eastAsia="pl-PL"/>
        </w:rPr>
        <w:t>Oceny lokują się w połowie, lub górnej części skali wskazując na postęp.</w:t>
      </w:r>
    </w:p>
    <w:p w:rsidR="006036CE" w:rsidRDefault="006036CE" w:rsidP="006036CE">
      <w:pPr>
        <w:spacing w:line="360" w:lineRule="auto"/>
        <w:rPr>
          <w:rFonts w:eastAsia="Times New Roman"/>
          <w:lang w:eastAsia="pl-PL"/>
        </w:rPr>
      </w:pPr>
      <w:r>
        <w:rPr>
          <w:rFonts w:eastAsia="Times New Roman"/>
          <w:lang w:eastAsia="pl-PL"/>
        </w:rPr>
        <w:t>EFEKTY</w:t>
      </w:r>
    </w:p>
    <w:p w:rsidR="006036CE" w:rsidRDefault="006036CE" w:rsidP="006036CE">
      <w:pPr>
        <w:spacing w:line="360" w:lineRule="auto"/>
        <w:rPr>
          <w:rFonts w:eastAsia="Times New Roman"/>
          <w:lang w:eastAsia="pl-PL"/>
        </w:rPr>
      </w:pPr>
      <w:r>
        <w:rPr>
          <w:rFonts w:eastAsia="Times New Roman"/>
          <w:lang w:eastAsia="pl-PL"/>
        </w:rPr>
        <w:t>Uzyskane ewidentnie efekty za sprawą samych rodzin wspieranych dzieci mogłyby być zrealizowane w 10% przypadków, w 2 na 6 (33,3%), lub ocena nie jest taka możliwa i zależna od każdego indywidualnego przypadku stwardzili dyrektorzy przedszkoli. Na pewno zgodnie stwierdzają, że ukierunkowanie rodziców, ich motywowanie, jest koniecznością.</w:t>
      </w:r>
    </w:p>
    <w:p w:rsidR="006036CE" w:rsidRDefault="006036CE" w:rsidP="006036CE">
      <w:pPr>
        <w:spacing w:line="360" w:lineRule="auto"/>
        <w:rPr>
          <w:rFonts w:eastAsia="Times New Roman"/>
          <w:lang w:eastAsia="pl-PL"/>
        </w:rPr>
      </w:pPr>
      <w:r>
        <w:rPr>
          <w:rFonts w:eastAsia="Times New Roman"/>
          <w:lang w:eastAsia="pl-PL"/>
        </w:rPr>
        <w:t xml:space="preserve">W doniesieniu do wkładu przedszkola w poprawę funkcjonowania dzieci uznają „skumulowane wpływy przedszkola i programu, których nie da się rozdzielić”,   traktują „program jako dodatkową formę indywidualizacji pracy z dzieckiem, ale pracy jaką oferuje </w:t>
      </w:r>
      <w:r>
        <w:rPr>
          <w:rFonts w:eastAsia="Times New Roman"/>
          <w:lang w:eastAsia="pl-PL"/>
        </w:rPr>
        <w:lastRenderedPageBreak/>
        <w:t>przedszkole”, wskazują na konieczność współpracy środowisk rodzina-przedszkole-program, bo nikt sam nic nie zrobi.</w:t>
      </w:r>
    </w:p>
    <w:p w:rsidR="006036CE" w:rsidRDefault="006036CE" w:rsidP="006036CE">
      <w:pPr>
        <w:spacing w:line="360" w:lineRule="auto"/>
        <w:rPr>
          <w:rFonts w:eastAsia="Times New Roman"/>
          <w:lang w:eastAsia="pl-PL"/>
        </w:rPr>
      </w:pPr>
      <w:r>
        <w:rPr>
          <w:rFonts w:eastAsia="Times New Roman"/>
          <w:lang w:eastAsia="pl-PL"/>
        </w:rPr>
        <w:t>WSPÓŁPRACA</w:t>
      </w:r>
    </w:p>
    <w:p w:rsidR="006036CE" w:rsidRPr="00E033F0" w:rsidRDefault="006036CE" w:rsidP="006036CE">
      <w:pPr>
        <w:spacing w:line="360" w:lineRule="auto"/>
        <w:rPr>
          <w:rFonts w:eastAsia="Times New Roman"/>
          <w:lang w:eastAsia="pl-PL"/>
        </w:rPr>
      </w:pPr>
      <w:r>
        <w:rPr>
          <w:rFonts w:eastAsia="Times New Roman"/>
          <w:lang w:eastAsia="pl-PL"/>
        </w:rPr>
        <w:t xml:space="preserve">Na skali 1 (brak synchronizacji pracy) do 7 (pełna synchronizacja pracy) miédzy specjalistami z poradni a kadra przedszkola, wszyscy dyrektorzy ocenili ja na siódemkę: </w:t>
      </w:r>
      <w:r w:rsidRPr="00E033F0">
        <w:rPr>
          <w:rFonts w:eastAsia="Times New Roman"/>
          <w:b/>
          <w:sz w:val="40"/>
          <w:szCs w:val="40"/>
          <w:lang w:eastAsia="pl-PL"/>
        </w:rPr>
        <w:t>7</w:t>
      </w:r>
      <w:r>
        <w:rPr>
          <w:rFonts w:eastAsia="Times New Roman"/>
          <w:lang w:eastAsia="pl-PL"/>
        </w:rPr>
        <w:t>.</w:t>
      </w:r>
    </w:p>
    <w:p w:rsidR="006036CE" w:rsidRDefault="006036CE" w:rsidP="006036CE">
      <w:pPr>
        <w:spacing w:line="360" w:lineRule="auto"/>
        <w:rPr>
          <w:rFonts w:eastAsia="Times New Roman"/>
          <w:lang w:eastAsia="pl-PL"/>
        </w:rPr>
      </w:pPr>
      <w:r>
        <w:rPr>
          <w:rFonts w:eastAsia="Times New Roman"/>
          <w:lang w:eastAsia="pl-PL"/>
        </w:rPr>
        <w:t>Były to „ogólnie przyjęte sposoby komunikowania się w instytucjach” (1), nastąpiła promocja poradni psychologiczno-pedagogicznej w środowisku (1) i doskonalenie kadry przedszkolnej za sprawą wykładów, broszur, spotkań warsztatowych (3), komunikowanie skierowane na indywidualizację pracy z dzieckiem (2).</w:t>
      </w:r>
    </w:p>
    <w:p w:rsidR="006036CE" w:rsidRDefault="006036CE" w:rsidP="006036CE">
      <w:pPr>
        <w:spacing w:line="360" w:lineRule="auto"/>
        <w:rPr>
          <w:rFonts w:eastAsia="Times New Roman"/>
          <w:lang w:eastAsia="pl-PL"/>
        </w:rPr>
      </w:pPr>
    </w:p>
    <w:p w:rsidR="006036CE" w:rsidRDefault="006036CE" w:rsidP="006036CE">
      <w:pPr>
        <w:spacing w:line="360" w:lineRule="auto"/>
        <w:rPr>
          <w:rFonts w:eastAsia="Times New Roman"/>
          <w:lang w:eastAsia="pl-PL"/>
        </w:rPr>
      </w:pPr>
      <w:r>
        <w:rPr>
          <w:rFonts w:eastAsia="Times New Roman"/>
          <w:lang w:eastAsia="pl-PL"/>
        </w:rPr>
        <w:t>Cztery dyrektorki stwierdziły, ze nie było barier współpracy. Możliwe wskazania dotyczą zbyt małej liczby dzieci objętej programem, brak uwzględnienia dzieci nowoprzyjmowanych do przedszkola, lub pozostających w domach rodzinnych na skutek braku miejsc (program 3-letni, jeden nabór).</w:t>
      </w:r>
    </w:p>
    <w:p w:rsidR="006036CE" w:rsidRDefault="006036CE" w:rsidP="006036CE">
      <w:pPr>
        <w:spacing w:line="360" w:lineRule="auto"/>
        <w:rPr>
          <w:rFonts w:eastAsia="Times New Roman"/>
          <w:lang w:eastAsia="pl-PL"/>
        </w:rPr>
      </w:pPr>
    </w:p>
    <w:p w:rsidR="006036CE" w:rsidRDefault="006036CE" w:rsidP="006036CE">
      <w:pPr>
        <w:spacing w:line="360" w:lineRule="auto"/>
        <w:rPr>
          <w:rFonts w:eastAsia="Times New Roman"/>
          <w:lang w:eastAsia="pl-PL"/>
        </w:rPr>
      </w:pPr>
      <w:r>
        <w:rPr>
          <w:rFonts w:eastAsia="Times New Roman"/>
          <w:lang w:eastAsia="pl-PL"/>
        </w:rPr>
        <w:t>Program kierowano do dzieci. Przedszkola mogły liczyć na przyrost świadomości społecznej problemów wspierania dzieci z zaburzeniami.</w:t>
      </w:r>
    </w:p>
    <w:p w:rsidR="006036CE" w:rsidRDefault="006036CE" w:rsidP="006036CE">
      <w:pPr>
        <w:spacing w:line="360" w:lineRule="auto"/>
        <w:rPr>
          <w:rFonts w:eastAsia="Times New Roman"/>
          <w:lang w:eastAsia="pl-PL"/>
        </w:rPr>
      </w:pPr>
      <w:r>
        <w:rPr>
          <w:rFonts w:eastAsia="Times New Roman"/>
          <w:lang w:eastAsia="pl-PL"/>
        </w:rPr>
        <w:t>KIERUNKI ZMIAN</w:t>
      </w:r>
    </w:p>
    <w:p w:rsidR="006036CE" w:rsidRDefault="006036CE" w:rsidP="006036CE">
      <w:pPr>
        <w:spacing w:line="360" w:lineRule="auto"/>
        <w:rPr>
          <w:rFonts w:eastAsia="Times New Roman"/>
          <w:lang w:eastAsia="pl-PL"/>
        </w:rPr>
      </w:pPr>
      <w:r>
        <w:rPr>
          <w:rFonts w:eastAsia="Times New Roman"/>
          <w:lang w:eastAsia="pl-PL"/>
        </w:rPr>
        <w:t>Badani dyrektorzy wskazują na potrzebę upowszechnienia działań projektu, objęcie działaniami większej liczby dzieci, konieczność kontynuacji zaczętych terapii i rozpoczęcie nowych</w:t>
      </w:r>
      <w:r w:rsidR="00717C02">
        <w:rPr>
          <w:rFonts w:eastAsia="Times New Roman"/>
          <w:lang w:eastAsia="pl-PL"/>
        </w:rPr>
        <w:t xml:space="preserve"> działań</w:t>
      </w:r>
      <w:r>
        <w:rPr>
          <w:rFonts w:eastAsia="Times New Roman"/>
          <w:lang w:eastAsia="pl-PL"/>
        </w:rPr>
        <w:t xml:space="preserve">, objęcie wykładami rodziców, tworzenie środowisk wsparcia: </w:t>
      </w:r>
    </w:p>
    <w:p w:rsidR="006036CE" w:rsidRDefault="006036CE" w:rsidP="006036CE">
      <w:pPr>
        <w:spacing w:line="360" w:lineRule="auto"/>
        <w:rPr>
          <w:rFonts w:eastAsia="Times New Roman"/>
          <w:lang w:eastAsia="pl-PL"/>
        </w:rPr>
      </w:pPr>
    </w:p>
    <w:p w:rsidR="006036CE" w:rsidRDefault="006036CE" w:rsidP="006036CE">
      <w:pPr>
        <w:spacing w:line="360" w:lineRule="auto"/>
        <w:jc w:val="center"/>
        <w:rPr>
          <w:rFonts w:eastAsia="Times New Roman"/>
          <w:lang w:eastAsia="pl-PL"/>
        </w:rPr>
      </w:pPr>
      <w:r>
        <w:rPr>
          <w:rFonts w:eastAsia="Times New Roman"/>
          <w:lang w:eastAsia="pl-PL"/>
        </w:rPr>
        <w:t xml:space="preserve">Przedszkole </w:t>
      </w:r>
      <w:r w:rsidRPr="00310902">
        <w:rPr>
          <w:rFonts w:eastAsia="Times New Roman"/>
          <w:sz w:val="44"/>
          <w:szCs w:val="44"/>
          <w:lang w:eastAsia="pl-PL"/>
        </w:rPr>
        <w:t>&amp;</w:t>
      </w:r>
      <w:r>
        <w:rPr>
          <w:rFonts w:eastAsia="Times New Roman"/>
          <w:lang w:eastAsia="pl-PL"/>
        </w:rPr>
        <w:t xml:space="preserve"> Rodzice </w:t>
      </w:r>
      <w:r w:rsidRPr="00310902">
        <w:rPr>
          <w:rFonts w:eastAsia="Times New Roman"/>
          <w:sz w:val="44"/>
          <w:szCs w:val="44"/>
          <w:lang w:eastAsia="pl-PL"/>
        </w:rPr>
        <w:t>&amp;</w:t>
      </w:r>
      <w:r>
        <w:rPr>
          <w:rFonts w:eastAsia="Times New Roman"/>
          <w:lang w:eastAsia="pl-PL"/>
        </w:rPr>
        <w:t xml:space="preserve"> Działania poradniane, w tym takie jak w Akademii Kariery.</w:t>
      </w:r>
    </w:p>
    <w:p w:rsidR="00BD2DC0" w:rsidRDefault="00BD2DC0" w:rsidP="006036CE">
      <w:pPr>
        <w:spacing w:line="360" w:lineRule="auto"/>
        <w:jc w:val="center"/>
        <w:rPr>
          <w:rFonts w:eastAsia="Times New Roman"/>
          <w:lang w:eastAsia="pl-PL"/>
        </w:rPr>
      </w:pPr>
    </w:p>
    <w:p w:rsidR="00BD2DC0" w:rsidRDefault="00BD2DC0">
      <w:pPr>
        <w:rPr>
          <w:rFonts w:eastAsia="Times New Roman"/>
          <w:lang w:eastAsia="pl-PL"/>
        </w:rPr>
      </w:pPr>
      <w:r>
        <w:rPr>
          <w:rFonts w:eastAsia="Times New Roman"/>
          <w:lang w:eastAsia="pl-PL"/>
        </w:rPr>
        <w:br w:type="page"/>
      </w:r>
    </w:p>
    <w:p w:rsidR="00BD2DC0" w:rsidRDefault="00BD2DC0" w:rsidP="006036CE">
      <w:pPr>
        <w:spacing w:line="360" w:lineRule="auto"/>
        <w:jc w:val="center"/>
        <w:rPr>
          <w:rFonts w:eastAsia="Times New Roman"/>
          <w:lang w:eastAsia="pl-PL"/>
        </w:rPr>
      </w:pPr>
    </w:p>
    <w:p w:rsidR="006036CE" w:rsidRDefault="006036CE" w:rsidP="006036CE">
      <w:pPr>
        <w:spacing w:line="360" w:lineRule="auto"/>
        <w:rPr>
          <w:rFonts w:eastAsia="Times New Roman"/>
          <w:lang w:eastAsia="pl-PL"/>
        </w:rPr>
      </w:pPr>
    </w:p>
    <w:p w:rsidR="00B338B4" w:rsidRDefault="00B338B4" w:rsidP="00147100">
      <w:pPr>
        <w:spacing w:line="360" w:lineRule="auto"/>
      </w:pPr>
    </w:p>
    <w:p w:rsidR="000A3203" w:rsidRDefault="0009131A" w:rsidP="00C3309B">
      <w:pPr>
        <w:pStyle w:val="Akapitzlist"/>
        <w:numPr>
          <w:ilvl w:val="0"/>
          <w:numId w:val="19"/>
        </w:numPr>
        <w:spacing w:line="360" w:lineRule="auto"/>
        <w:ind w:left="426" w:firstLine="0"/>
        <w:jc w:val="center"/>
        <w:rPr>
          <w:b/>
          <w:sz w:val="44"/>
          <w:szCs w:val="44"/>
        </w:rPr>
      </w:pPr>
      <w:r w:rsidRPr="0009131A">
        <w:rPr>
          <w:b/>
          <w:sz w:val="44"/>
          <w:szCs w:val="44"/>
        </w:rPr>
        <w:t>Analiza porównawcza wyników diagnoz funkcjonalnych wybranych dzieci</w:t>
      </w:r>
    </w:p>
    <w:p w:rsidR="0009131A" w:rsidRPr="00BD2DC0" w:rsidRDefault="0009131A" w:rsidP="0009131A">
      <w:pPr>
        <w:pStyle w:val="Akapitzlist"/>
        <w:spacing w:line="360" w:lineRule="auto"/>
        <w:ind w:left="360"/>
        <w:rPr>
          <w:b/>
        </w:rPr>
      </w:pPr>
    </w:p>
    <w:p w:rsidR="00787E8A" w:rsidRDefault="00787E8A" w:rsidP="00787E8A">
      <w:pPr>
        <w:spacing w:line="360" w:lineRule="auto"/>
        <w:rPr>
          <w:rFonts w:eastAsia="Times New Roman"/>
          <w:lang w:eastAsia="pl-PL"/>
        </w:rPr>
      </w:pPr>
      <w:r>
        <w:rPr>
          <w:rFonts w:eastAsia="Times New Roman"/>
          <w:lang w:eastAsia="pl-PL"/>
        </w:rPr>
        <w:t>W procesie rekrutacyjnym, na podstawie regulaminu rekrutacji, do projektu zakwalifikowano 153 dzieci (45 dziewczynek i 108 chłopców; 30% i 70%). Rekrutacja miała miejsce w 34 przedszkolach w Kielcach oraz w Punkcie Konsultacyjnym (dobór celowy wg kryteriów). Dokumentacja części rekrutacyjnej projektu obejmuje spisy wszystkich dzieci objętych rekrutacją wg przedszkoli, oraz dla każdego dziecka wypełniony Przesiewowy Test Logopedyczny autorstwa Zbigniewa Tarkowskiego (ocena rozumienia, słownika dziecka, gramatyki i wymowy), jak również arkusz oceny rozwoju dziecka (w zakresie percepcji wzrokowej, motoryki, koordynacji wzrokowo-ruchowej, operacji umysłowych). Badaniami przesiewowymi objęto 1253 dzieci w wieku 3,0 do 3, 11 lat (51% dziewczynek, 49% chłopców).</w:t>
      </w:r>
    </w:p>
    <w:p w:rsidR="00787E8A" w:rsidRDefault="00787E8A" w:rsidP="00787E8A">
      <w:pPr>
        <w:spacing w:line="360" w:lineRule="auto"/>
        <w:rPr>
          <w:rFonts w:eastAsia="Times New Roman"/>
          <w:lang w:eastAsia="pl-PL"/>
        </w:rPr>
      </w:pPr>
    </w:p>
    <w:p w:rsidR="00787E8A" w:rsidRDefault="00787E8A" w:rsidP="00787E8A">
      <w:pPr>
        <w:spacing w:line="360" w:lineRule="auto"/>
        <w:rPr>
          <w:rFonts w:eastAsia="Times New Roman"/>
          <w:lang w:eastAsia="pl-PL"/>
        </w:rPr>
      </w:pPr>
      <w:r>
        <w:rPr>
          <w:rFonts w:eastAsia="Times New Roman"/>
          <w:lang w:eastAsia="pl-PL"/>
        </w:rPr>
        <w:t>Wstępnie założono, że projekt obejmuje następujące działania (patrz: protokół rekrutacyjny w biurze projektu):</w:t>
      </w:r>
    </w:p>
    <w:p w:rsidR="00787E8A" w:rsidRDefault="00787E8A" w:rsidP="00787E8A">
      <w:pPr>
        <w:spacing w:line="360" w:lineRule="auto"/>
        <w:rPr>
          <w:rFonts w:eastAsia="Times New Roman"/>
          <w:lang w:eastAsia="pl-PL"/>
        </w:rPr>
      </w:pPr>
      <w:r>
        <w:rPr>
          <w:rFonts w:eastAsia="Times New Roman"/>
          <w:lang w:eastAsia="pl-PL"/>
        </w:rPr>
        <w:t>- diagnoza i terapia integracji sensorycznej,</w:t>
      </w:r>
    </w:p>
    <w:p w:rsidR="00787E8A" w:rsidRDefault="00787E8A" w:rsidP="00787E8A">
      <w:pPr>
        <w:spacing w:line="360" w:lineRule="auto"/>
        <w:rPr>
          <w:rFonts w:eastAsia="Times New Roman"/>
          <w:lang w:eastAsia="pl-PL"/>
        </w:rPr>
      </w:pPr>
      <w:r>
        <w:rPr>
          <w:rFonts w:eastAsia="Times New Roman"/>
          <w:lang w:eastAsia="pl-PL"/>
        </w:rPr>
        <w:t>- diagnoza i terapia logopedyczna,</w:t>
      </w:r>
    </w:p>
    <w:p w:rsidR="00787E8A" w:rsidRDefault="00787E8A" w:rsidP="00787E8A">
      <w:pPr>
        <w:spacing w:line="360" w:lineRule="auto"/>
        <w:rPr>
          <w:rFonts w:eastAsia="Times New Roman"/>
          <w:lang w:eastAsia="pl-PL"/>
        </w:rPr>
      </w:pPr>
      <w:r>
        <w:rPr>
          <w:rFonts w:eastAsia="Times New Roman"/>
          <w:lang w:eastAsia="pl-PL"/>
        </w:rPr>
        <w:t>- diagnoza i terapia pedagogiczna,</w:t>
      </w:r>
    </w:p>
    <w:p w:rsidR="00787E8A" w:rsidRDefault="00787E8A" w:rsidP="00787E8A">
      <w:pPr>
        <w:spacing w:line="360" w:lineRule="auto"/>
        <w:rPr>
          <w:rFonts w:eastAsia="Times New Roman"/>
          <w:lang w:eastAsia="pl-PL"/>
        </w:rPr>
      </w:pPr>
      <w:r>
        <w:rPr>
          <w:rFonts w:eastAsia="Times New Roman"/>
          <w:lang w:eastAsia="pl-PL"/>
        </w:rPr>
        <w:t>- diagnoza i terapia psychologiczna,</w:t>
      </w:r>
    </w:p>
    <w:p w:rsidR="00787E8A" w:rsidRDefault="00787E8A" w:rsidP="00787E8A">
      <w:pPr>
        <w:spacing w:line="360" w:lineRule="auto"/>
        <w:rPr>
          <w:rFonts w:eastAsia="Times New Roman"/>
          <w:lang w:eastAsia="pl-PL"/>
        </w:rPr>
      </w:pPr>
      <w:r>
        <w:rPr>
          <w:rFonts w:eastAsia="Times New Roman"/>
          <w:lang w:eastAsia="pl-PL"/>
        </w:rPr>
        <w:t>- treningi EEG Biofeedback,</w:t>
      </w:r>
    </w:p>
    <w:p w:rsidR="00787E8A" w:rsidRDefault="00787E8A" w:rsidP="00787E8A">
      <w:pPr>
        <w:spacing w:line="360" w:lineRule="auto"/>
        <w:rPr>
          <w:rFonts w:eastAsia="Times New Roman"/>
          <w:lang w:eastAsia="pl-PL"/>
        </w:rPr>
      </w:pPr>
      <w:r>
        <w:rPr>
          <w:rFonts w:eastAsia="Times New Roman"/>
          <w:lang w:eastAsia="pl-PL"/>
        </w:rPr>
        <w:t>- warsztaty dla rodziców.</w:t>
      </w:r>
    </w:p>
    <w:p w:rsidR="00787E8A" w:rsidRDefault="00787E8A" w:rsidP="00787E8A">
      <w:pPr>
        <w:spacing w:line="360" w:lineRule="auto"/>
        <w:rPr>
          <w:rFonts w:eastAsia="Times New Roman"/>
          <w:lang w:eastAsia="pl-PL"/>
        </w:rPr>
      </w:pPr>
    </w:p>
    <w:p w:rsidR="00787E8A" w:rsidRDefault="00787E8A" w:rsidP="00787E8A">
      <w:pPr>
        <w:spacing w:line="360" w:lineRule="auto"/>
        <w:rPr>
          <w:rFonts w:eastAsia="Times New Roman"/>
          <w:lang w:eastAsia="pl-PL"/>
        </w:rPr>
      </w:pPr>
      <w:r>
        <w:rPr>
          <w:rFonts w:eastAsia="Times New Roman"/>
          <w:lang w:eastAsia="pl-PL"/>
        </w:rPr>
        <w:t>Szeroka formuła rekrutacji, gdzie kryteriami były płeć, środowisko zamieszkania, opóźnienia rozwojowe, też niepełnosprawność spowodowała, że w projekcie brały udział dzieci z różnymi deficytami rozwojowymi.</w:t>
      </w:r>
    </w:p>
    <w:p w:rsidR="00787E8A" w:rsidRDefault="00787E8A" w:rsidP="00787E8A">
      <w:pPr>
        <w:spacing w:line="360" w:lineRule="auto"/>
        <w:rPr>
          <w:rFonts w:eastAsia="Times New Roman"/>
          <w:lang w:eastAsia="pl-PL"/>
        </w:rPr>
      </w:pPr>
    </w:p>
    <w:p w:rsidR="00787E8A" w:rsidRDefault="00787E8A" w:rsidP="00787E8A">
      <w:pPr>
        <w:spacing w:line="360" w:lineRule="auto"/>
        <w:rPr>
          <w:rFonts w:eastAsia="Times New Roman"/>
          <w:lang w:eastAsia="pl-PL"/>
        </w:rPr>
      </w:pPr>
      <w:r>
        <w:rPr>
          <w:rFonts w:eastAsia="Times New Roman"/>
          <w:lang w:eastAsia="pl-PL"/>
        </w:rPr>
        <w:t xml:space="preserve">W badaniach ewaluacyjnych, obejmujących 51 dzieci i ich rodziców, stwierdzono, że każdy arkusz diagnozy funkcjonalnej, końcowy, dotyczący dziecka składa się z trzech części: </w:t>
      </w:r>
      <w:r>
        <w:rPr>
          <w:rFonts w:eastAsia="Times New Roman"/>
          <w:lang w:eastAsia="pl-PL"/>
        </w:rPr>
        <w:lastRenderedPageBreak/>
        <w:t>pierwszej, diagnostycznej, drugiej określającej patomechanizm zaburzenia dziecka, trzeciej zawierającej wskazówki dla rodziców.</w:t>
      </w:r>
    </w:p>
    <w:p w:rsidR="00787E8A" w:rsidRDefault="00787E8A" w:rsidP="00787E8A">
      <w:pPr>
        <w:spacing w:line="360" w:lineRule="auto"/>
        <w:rPr>
          <w:rFonts w:eastAsia="Times New Roman"/>
          <w:lang w:eastAsia="pl-PL"/>
        </w:rPr>
      </w:pPr>
      <w:r>
        <w:rPr>
          <w:rFonts w:eastAsia="Times New Roman"/>
          <w:lang w:eastAsia="pl-PL"/>
        </w:rPr>
        <w:t>Część I arkusza diagnozy funkcjonalnej składa się z kolei z przedstawionych niżej części, każda opatrzona podpisem specjalisty wystawiającego ocenę:</w:t>
      </w:r>
    </w:p>
    <w:p w:rsidR="00787E8A" w:rsidRDefault="00787E8A" w:rsidP="00787E8A">
      <w:pPr>
        <w:spacing w:line="360" w:lineRule="auto"/>
        <w:rPr>
          <w:rFonts w:eastAsia="Times New Roman"/>
          <w:lang w:eastAsia="pl-PL"/>
        </w:rPr>
      </w:pPr>
      <w:r>
        <w:rPr>
          <w:rFonts w:eastAsia="Times New Roman"/>
          <w:lang w:eastAsia="pl-PL"/>
        </w:rPr>
        <w:t>- diagnozy środowiska wychowującego,</w:t>
      </w:r>
    </w:p>
    <w:p w:rsidR="00787E8A" w:rsidRDefault="00787E8A" w:rsidP="00787E8A">
      <w:pPr>
        <w:spacing w:line="360" w:lineRule="auto"/>
        <w:rPr>
          <w:rFonts w:eastAsia="Times New Roman"/>
          <w:lang w:eastAsia="pl-PL"/>
        </w:rPr>
      </w:pPr>
      <w:r>
        <w:rPr>
          <w:rFonts w:eastAsia="Times New Roman"/>
          <w:lang w:eastAsia="pl-PL"/>
        </w:rPr>
        <w:t>- opisu badań psychologicznych (sfera intelektualno-poznawcza, sfera emocjonalno-społeczna, wnioski diagnostyczne, profilowy wykres z lat 2012, 2013, 2014 zmian liczby punktów przyznanych dziecku na tle liczy maksymalnej punktów możliwych do uzyskania w zakresie: analizy i syntezy wzrokowej, rozumienia indukcyjnego, dojrzałości społecznej, zaradności życiowej, jedzenia, ubierania, lokomocji, zajęcia się, porozumiewania, samodzielności, uspołecznienia)</w:t>
      </w:r>
    </w:p>
    <w:p w:rsidR="00787E8A" w:rsidRDefault="00787E8A" w:rsidP="00787E8A">
      <w:pPr>
        <w:spacing w:line="360" w:lineRule="auto"/>
        <w:rPr>
          <w:rFonts w:eastAsia="Times New Roman"/>
          <w:lang w:eastAsia="pl-PL"/>
        </w:rPr>
      </w:pPr>
      <w:r>
        <w:rPr>
          <w:rFonts w:eastAsia="Times New Roman"/>
          <w:lang w:eastAsia="pl-PL"/>
        </w:rPr>
        <w:t>- opisu badań procesów integracji sensorycznej wraz z wnioskami diagnostycznymi (na wykresie profile wg kategorii – wiele nieczytelnych, dostępnych jedynie specjalistom),</w:t>
      </w:r>
    </w:p>
    <w:p w:rsidR="00787E8A" w:rsidRDefault="00787E8A" w:rsidP="00787E8A">
      <w:pPr>
        <w:spacing w:line="360" w:lineRule="auto"/>
        <w:rPr>
          <w:rFonts w:eastAsia="Times New Roman"/>
          <w:lang w:eastAsia="pl-PL"/>
        </w:rPr>
      </w:pPr>
      <w:r>
        <w:rPr>
          <w:rFonts w:eastAsia="Times New Roman"/>
          <w:lang w:eastAsia="pl-PL"/>
        </w:rPr>
        <w:t>- opisu badań pedagogicznych w zakresie sprawności motorycznej i koordynacji wzrokowo-ruchowej, czynności samoobsługowych, motoryki małej, percepcji słuchowej, umiejętności matematycznych, wraz z wynikami i profilami zmian w okresie objęcia terapiami dziecka)</w:t>
      </w:r>
    </w:p>
    <w:p w:rsidR="00787E8A" w:rsidRDefault="00787E8A" w:rsidP="00787E8A">
      <w:pPr>
        <w:spacing w:line="360" w:lineRule="auto"/>
        <w:rPr>
          <w:rFonts w:eastAsia="Times New Roman"/>
          <w:lang w:eastAsia="pl-PL"/>
        </w:rPr>
      </w:pPr>
      <w:r>
        <w:rPr>
          <w:rFonts w:eastAsia="Times New Roman"/>
          <w:lang w:eastAsia="pl-PL"/>
        </w:rPr>
        <w:t>- opisu badań logopedycznych wraz z wnioskami (profile dotyczą szczegółowych kategorii badanych testem, jak tworzenie słów podrzędnych, definiowanie pojęć, tworzenie słów nadrzędnych, innych, kategorii dostępnych specjalistom)</w:t>
      </w:r>
    </w:p>
    <w:p w:rsidR="00787E8A" w:rsidRDefault="00787E8A" w:rsidP="00787E8A">
      <w:pPr>
        <w:spacing w:line="360" w:lineRule="auto"/>
        <w:rPr>
          <w:rFonts w:eastAsia="Times New Roman"/>
          <w:lang w:eastAsia="pl-PL"/>
        </w:rPr>
      </w:pPr>
      <w:r>
        <w:rPr>
          <w:rFonts w:eastAsia="Times New Roman"/>
          <w:lang w:eastAsia="pl-PL"/>
        </w:rPr>
        <w:t>- opcjonalnie dodatkowej diagnozy z zakresu rehabilitacji</w:t>
      </w:r>
    </w:p>
    <w:p w:rsidR="00787E8A" w:rsidRDefault="00787E8A" w:rsidP="00787E8A">
      <w:pPr>
        <w:spacing w:line="360" w:lineRule="auto"/>
        <w:rPr>
          <w:rFonts w:eastAsia="Times New Roman"/>
          <w:lang w:eastAsia="pl-PL"/>
        </w:rPr>
      </w:pPr>
      <w:r>
        <w:rPr>
          <w:rFonts w:eastAsia="Times New Roman"/>
          <w:lang w:eastAsia="pl-PL"/>
        </w:rPr>
        <w:t>- opcjonalnie dodatkowej diagnozy z zakresu treningu słuchowego wraz ze wskazaniami.</w:t>
      </w:r>
    </w:p>
    <w:p w:rsidR="00787E8A" w:rsidRDefault="00787E8A" w:rsidP="00787E8A">
      <w:pPr>
        <w:spacing w:line="360" w:lineRule="auto"/>
        <w:rPr>
          <w:rFonts w:eastAsia="Times New Roman"/>
          <w:lang w:eastAsia="pl-PL"/>
        </w:rPr>
      </w:pPr>
      <w:r>
        <w:rPr>
          <w:rFonts w:eastAsia="Times New Roman"/>
          <w:lang w:eastAsia="pl-PL"/>
        </w:rPr>
        <w:t>W części drugiej, dotyczącej patomechanizmu zaburzania dane dziecka odnoszą się do:</w:t>
      </w:r>
    </w:p>
    <w:p w:rsidR="00787E8A" w:rsidRDefault="00787E8A" w:rsidP="00787E8A">
      <w:pPr>
        <w:spacing w:line="360" w:lineRule="auto"/>
        <w:rPr>
          <w:rFonts w:eastAsia="Times New Roman"/>
          <w:lang w:eastAsia="pl-PL"/>
        </w:rPr>
      </w:pPr>
      <w:r>
        <w:rPr>
          <w:rFonts w:eastAsia="Times New Roman"/>
          <w:lang w:eastAsia="pl-PL"/>
        </w:rPr>
        <w:t>- ustalenia związków pomiędzy poziomem rozwoju poszczególnych struktur rozwoju dziecka (forma opisu bez szczegółowych danych)</w:t>
      </w:r>
    </w:p>
    <w:p w:rsidR="00787E8A" w:rsidRDefault="00787E8A" w:rsidP="00787E8A">
      <w:pPr>
        <w:spacing w:line="360" w:lineRule="auto"/>
        <w:rPr>
          <w:rFonts w:eastAsia="Times New Roman"/>
          <w:lang w:eastAsia="pl-PL"/>
        </w:rPr>
      </w:pPr>
      <w:r>
        <w:rPr>
          <w:rFonts w:eastAsia="Times New Roman"/>
          <w:lang w:eastAsia="pl-PL"/>
        </w:rPr>
        <w:t>- wpływu zaburzenia na funkcjonowanie dziecka wraz z zbiorczym zestawieniem wyników dziecka w sferze wyników pedagogicznych, psychologicznych, SI, logopedycznych.</w:t>
      </w:r>
    </w:p>
    <w:p w:rsidR="00787E8A" w:rsidRDefault="00787E8A" w:rsidP="00787E8A">
      <w:pPr>
        <w:spacing w:line="360" w:lineRule="auto"/>
        <w:rPr>
          <w:rFonts w:eastAsia="Times New Roman"/>
          <w:lang w:eastAsia="pl-PL"/>
        </w:rPr>
      </w:pPr>
      <w:r>
        <w:rPr>
          <w:rFonts w:eastAsia="Times New Roman"/>
          <w:lang w:eastAsia="pl-PL"/>
        </w:rPr>
        <w:t>W części trzeciej znajdują się wskazówki dla rodziców (ćwiczenia i zalecenia psychologiczne, pedagogiczne, logopedyczne) związane ze wspomaganiem dziecka w niwelowaniu zaburzenia, oraz stwierdzenie dotyczące dojrzałości szkolnej (kwalifikacja dojrzałości).</w:t>
      </w:r>
    </w:p>
    <w:p w:rsidR="00787E8A" w:rsidRDefault="00787E8A" w:rsidP="00787E8A">
      <w:pPr>
        <w:spacing w:line="360" w:lineRule="auto"/>
        <w:rPr>
          <w:rFonts w:eastAsia="Times New Roman"/>
          <w:lang w:eastAsia="pl-PL"/>
        </w:rPr>
      </w:pPr>
    </w:p>
    <w:p w:rsidR="00787E8A" w:rsidRDefault="00787E8A" w:rsidP="00787E8A">
      <w:pPr>
        <w:spacing w:line="360" w:lineRule="auto"/>
        <w:rPr>
          <w:rFonts w:eastAsia="Times New Roman"/>
          <w:lang w:eastAsia="pl-PL"/>
        </w:rPr>
      </w:pPr>
      <w:r>
        <w:rPr>
          <w:rFonts w:eastAsia="Times New Roman"/>
          <w:lang w:eastAsia="pl-PL"/>
        </w:rPr>
        <w:t xml:space="preserve">Całość arkusza diagnozy funkcjonalnej każdego dziecka kończy wypis składu zespołu badającego/orzekającego wraz z podpisami (w fazie ewaluacji, obejmującej prace końcowe, </w:t>
      </w:r>
      <w:r>
        <w:rPr>
          <w:rFonts w:eastAsia="Times New Roman"/>
          <w:lang w:eastAsia="pl-PL"/>
        </w:rPr>
        <w:lastRenderedPageBreak/>
        <w:t>nie wszystkie zebrane a co potwierdza obserwacja) i potwierdzenie odbioru przez rodzica (przy kompletnych częściach poprzedzających, jak wyżej).</w:t>
      </w:r>
    </w:p>
    <w:p w:rsidR="00787E8A" w:rsidRDefault="00787E8A" w:rsidP="00787E8A">
      <w:pPr>
        <w:spacing w:line="360" w:lineRule="auto"/>
        <w:rPr>
          <w:rFonts w:eastAsia="Times New Roman"/>
          <w:lang w:eastAsia="pl-PL"/>
        </w:rPr>
      </w:pPr>
    </w:p>
    <w:p w:rsidR="00787E8A" w:rsidRDefault="00787E8A" w:rsidP="00787E8A">
      <w:pPr>
        <w:spacing w:line="360" w:lineRule="auto"/>
        <w:rPr>
          <w:rFonts w:eastAsia="Times New Roman"/>
          <w:lang w:eastAsia="pl-PL"/>
        </w:rPr>
      </w:pPr>
      <w:r>
        <w:rPr>
          <w:rFonts w:eastAsia="Times New Roman"/>
          <w:lang w:eastAsia="pl-PL"/>
        </w:rPr>
        <w:t>OBSERWACJE OGÓLNE</w:t>
      </w:r>
    </w:p>
    <w:p w:rsidR="00787E8A" w:rsidRDefault="00787E8A" w:rsidP="00787E8A">
      <w:pPr>
        <w:spacing w:line="360" w:lineRule="auto"/>
        <w:rPr>
          <w:rFonts w:eastAsia="Times New Roman"/>
          <w:lang w:eastAsia="pl-PL"/>
        </w:rPr>
      </w:pPr>
      <w:r>
        <w:rPr>
          <w:rFonts w:eastAsia="Times New Roman"/>
          <w:lang w:eastAsia="pl-PL"/>
        </w:rPr>
        <w:t>Na 51 objętych postępowaniem ewaluacyjnym dzieci u wszystkich wynik punktowy badania ostatniego, najczęściej z roku 2014, w relacji do pierwszego, najczęściej z roku 2012, jest dużo wyższy, nieraz dwukrotnie i zbliża się do wyniku maksymalnego w każdej objętej terapią sferze rozwoju dziecka. W arkuszach nie ma informacji na temat narzędzi pomiaru, oraz w szczególności na temat podstaw stwierdzania związków między obszarami rozwoju (orzekania o patomechanizmie). Można przyjąć, że u podłoża wykorzystywano metodę ekspercką. Podobnie, wynik pośredni, z badań w roku najczęściej 2013 jest wyższy niż w roku 2012 a niższy niż w roku 2014. Częściowe, w ramach sfer rozwoju, obniżenia wyników, stwierdzono jedynie u trojga dzieci na 50 badanych arkuszy diagnoz funkcjonalnych (5,9%). Przedstawione analizy prowadzone są na sposób przekrojowy. Autorzy diagnoz nie formują wniosków o naturalnej dynamice rozwoju (dzieci w wieku 3 lat, starsze 4 letnie, 5-letnie, w końcu 6-letnie na każdym etapie są różne, mimo wspólnego wieku średniego dziecka).</w:t>
      </w:r>
    </w:p>
    <w:p w:rsidR="00787E8A" w:rsidRDefault="00787E8A" w:rsidP="00787E8A">
      <w:pPr>
        <w:spacing w:line="360" w:lineRule="auto"/>
        <w:rPr>
          <w:rFonts w:eastAsia="Times New Roman"/>
          <w:lang w:eastAsia="pl-PL"/>
        </w:rPr>
      </w:pPr>
    </w:p>
    <w:p w:rsidR="00787E8A" w:rsidRDefault="00787E8A" w:rsidP="00787E8A">
      <w:pPr>
        <w:spacing w:line="360" w:lineRule="auto"/>
        <w:rPr>
          <w:rFonts w:eastAsia="Times New Roman"/>
          <w:lang w:eastAsia="pl-PL"/>
        </w:rPr>
      </w:pPr>
      <w:r>
        <w:rPr>
          <w:rFonts w:eastAsia="Times New Roman"/>
          <w:lang w:eastAsia="pl-PL"/>
        </w:rPr>
        <w:t xml:space="preserve">Kwalifikacja dojrzałości szkolnej badanych dzieci („dziecko jest dojrzałe”) w postępowaniu ewaluacyjnym ma miejsce w odniesieniu do 11 dzieci (21,6%) na 51 badanych. </w:t>
      </w:r>
    </w:p>
    <w:p w:rsidR="00787E8A" w:rsidRDefault="00787E8A" w:rsidP="00787E8A">
      <w:pPr>
        <w:spacing w:line="360" w:lineRule="auto"/>
        <w:rPr>
          <w:rFonts w:eastAsia="Times New Roman"/>
          <w:lang w:eastAsia="pl-PL"/>
        </w:rPr>
      </w:pPr>
      <w:r>
        <w:rPr>
          <w:rFonts w:eastAsia="Times New Roman"/>
          <w:lang w:eastAsia="pl-PL"/>
        </w:rPr>
        <w:t xml:space="preserve">W przypadku 14. dzieci na 51, nie przedstawiono kwalifikacji (udostępniono dokumentację roboczą, w fazie uzupełniania podpisów) – 27,5%. </w:t>
      </w:r>
    </w:p>
    <w:p w:rsidR="00787E8A" w:rsidRDefault="00787E8A" w:rsidP="00787E8A">
      <w:pPr>
        <w:spacing w:line="360" w:lineRule="auto"/>
        <w:rPr>
          <w:rFonts w:eastAsia="Times New Roman"/>
          <w:lang w:eastAsia="pl-PL"/>
        </w:rPr>
      </w:pPr>
      <w:r>
        <w:rPr>
          <w:rFonts w:eastAsia="Times New Roman"/>
          <w:lang w:eastAsia="pl-PL"/>
        </w:rPr>
        <w:t>Pozostałe dzieci nie osiągnęły dojrzałości szkolnej w świetle stosowanych pomiarów (26 badanych, tj. k. 51%.</w:t>
      </w:r>
    </w:p>
    <w:p w:rsidR="00787E8A" w:rsidRDefault="00787E8A" w:rsidP="00787E8A">
      <w:pPr>
        <w:spacing w:line="360" w:lineRule="auto"/>
        <w:rPr>
          <w:rFonts w:eastAsia="Times New Roman"/>
          <w:lang w:eastAsia="pl-PL"/>
        </w:rPr>
      </w:pPr>
    </w:p>
    <w:p w:rsidR="00787E8A" w:rsidRDefault="00787E8A" w:rsidP="00787E8A">
      <w:pPr>
        <w:spacing w:line="360" w:lineRule="auto"/>
        <w:jc w:val="center"/>
        <w:rPr>
          <w:rFonts w:eastAsia="Times New Roman"/>
          <w:lang w:eastAsia="pl-PL"/>
        </w:rPr>
      </w:pPr>
      <w:r>
        <w:rPr>
          <w:rFonts w:eastAsia="Times New Roman"/>
          <w:lang w:eastAsia="pl-PL"/>
        </w:rPr>
        <w:t>ANALIZY DWÓCH PRZYPADKÓW</w:t>
      </w:r>
    </w:p>
    <w:p w:rsidR="00787E8A" w:rsidRDefault="00787E8A" w:rsidP="00787E8A">
      <w:pPr>
        <w:spacing w:line="360" w:lineRule="auto"/>
        <w:rPr>
          <w:rFonts w:eastAsia="Times New Roman"/>
          <w:lang w:eastAsia="pl-PL"/>
        </w:rPr>
      </w:pPr>
    </w:p>
    <w:p w:rsidR="00787E8A" w:rsidRDefault="00787E8A" w:rsidP="00787E8A">
      <w:pPr>
        <w:spacing w:line="360" w:lineRule="auto"/>
        <w:rPr>
          <w:rFonts w:eastAsia="Times New Roman"/>
          <w:lang w:eastAsia="pl-PL"/>
        </w:rPr>
      </w:pPr>
      <w:r>
        <w:rPr>
          <w:rFonts w:eastAsia="Times New Roman"/>
          <w:lang w:eastAsia="pl-PL"/>
        </w:rPr>
        <w:t>PRZYPADEK 1. - „ALA”</w:t>
      </w:r>
    </w:p>
    <w:p w:rsidR="00787E8A" w:rsidRDefault="00787E8A" w:rsidP="00787E8A">
      <w:pPr>
        <w:spacing w:line="360" w:lineRule="auto"/>
        <w:rPr>
          <w:rFonts w:eastAsia="Times New Roman"/>
          <w:lang w:eastAsia="pl-PL"/>
        </w:rPr>
      </w:pPr>
    </w:p>
    <w:p w:rsidR="00787E8A" w:rsidRDefault="00787E8A" w:rsidP="00787E8A">
      <w:pPr>
        <w:spacing w:line="360" w:lineRule="auto"/>
        <w:rPr>
          <w:rFonts w:eastAsia="Times New Roman"/>
          <w:lang w:eastAsia="pl-PL"/>
        </w:rPr>
      </w:pPr>
      <w:r>
        <w:rPr>
          <w:rFonts w:eastAsia="Times New Roman"/>
          <w:lang w:eastAsia="pl-PL"/>
        </w:rPr>
        <w:t xml:space="preserve">Dziewczynka, dziecko z przedszkola, w którym Pani dyrektor ocenia, iż problemy rozwojowe dotyczą około 15% dzieci 3-letnich (w fazie badań przesiewowych), 3% dzieci ogółu w przedszkolu. Najczęściej do programu dzieci były kwalifikowane, zdaniem Pani dyrektor, z powodu wad mowy, koncentracji uwagi, problemów z uspołecznieniem, czy w obszarze integracji sensorycznej. Uznaje też, iż spełnianie celów założonej terapii w obszarze logopedycznym, psychologicznym, pedagogicznym, SI, Biofeedback to pochodna </w:t>
      </w:r>
      <w:r>
        <w:rPr>
          <w:rFonts w:eastAsia="Times New Roman"/>
          <w:lang w:eastAsia="pl-PL"/>
        </w:rPr>
        <w:lastRenderedPageBreak/>
        <w:t xml:space="preserve">indywidualnego przypadku każdego dziecka. Przeciętnie cele zostały osiągnięte dla dzieci z tego przedszkola na poziomie 4-5 punktów (na skali 1 do 7 punktów). Efektywne wspieranie dzieci za sprawą tylko rodziny ma związek z sytuacją rodzinna dziecka, uznaje Pani dyrektor. </w:t>
      </w:r>
    </w:p>
    <w:p w:rsidR="00787E8A" w:rsidRDefault="00787E8A" w:rsidP="00787E8A">
      <w:pPr>
        <w:spacing w:line="360" w:lineRule="auto"/>
        <w:rPr>
          <w:rFonts w:eastAsia="Times New Roman"/>
          <w:lang w:eastAsia="pl-PL"/>
        </w:rPr>
      </w:pPr>
    </w:p>
    <w:p w:rsidR="00787E8A" w:rsidRDefault="00787E8A" w:rsidP="00787E8A">
      <w:pPr>
        <w:spacing w:line="360" w:lineRule="auto"/>
        <w:rPr>
          <w:rFonts w:eastAsia="Times New Roman"/>
          <w:lang w:eastAsia="pl-PL"/>
        </w:rPr>
      </w:pPr>
      <w:r>
        <w:rPr>
          <w:rFonts w:eastAsia="Times New Roman"/>
          <w:lang w:eastAsia="pl-PL"/>
        </w:rPr>
        <w:t>Dokumentacja Ali zawiera trzy arkusze diagnozy funkcjonalnej z roku 2012, 2013 i 2014, oraz szczegółowe dokumenty, ksera: wywiad środowiskowy, arkusze diagnozy pedagogicznej, diagnoza funkcji fizycznych na skali 0-10, diagnoza obserwacji klinicznej, kwestionariusz wrażliwości dotykowej, kwestionariusz rozwoju sensomotorycznego, arkusze diagnozy logopedycznej, test słownika dziecka, diagnoza psychologiczna z wynikami wg skali Leitera).</w:t>
      </w:r>
    </w:p>
    <w:p w:rsidR="00787E8A" w:rsidRDefault="00787E8A" w:rsidP="00787E8A">
      <w:pPr>
        <w:spacing w:line="360" w:lineRule="auto"/>
        <w:rPr>
          <w:rFonts w:eastAsia="Times New Roman"/>
          <w:lang w:eastAsia="pl-PL"/>
        </w:rPr>
      </w:pPr>
    </w:p>
    <w:p w:rsidR="00787E8A" w:rsidRDefault="00787E8A" w:rsidP="00787E8A">
      <w:pPr>
        <w:spacing w:line="360" w:lineRule="auto"/>
        <w:rPr>
          <w:rFonts w:eastAsia="Times New Roman"/>
          <w:lang w:eastAsia="pl-PL"/>
        </w:rPr>
      </w:pPr>
      <w:r>
        <w:rPr>
          <w:rFonts w:eastAsia="Times New Roman"/>
          <w:lang w:eastAsia="pl-PL"/>
        </w:rPr>
        <w:t xml:space="preserve">Z diagnozy środowiska rodzinnego wynika, że dziewczynka wychowuje się w rodzinie pełnej, bieżąco zainteresowanej rozwojem dziecka, właściwie stymulującej jego funkcjonowanie a matka/rodzice systematycznie kontaktują się z terapeutami. Rodzice mają wyższe wykształcenie. Sami rodzice, w wywiadach, deklarowali podstawowe formy współpracy, jak konsultacje bieżące, dostęp do biuletynów. </w:t>
      </w:r>
    </w:p>
    <w:p w:rsidR="00787E8A" w:rsidRDefault="00787E8A" w:rsidP="00787E8A">
      <w:pPr>
        <w:spacing w:line="360" w:lineRule="auto"/>
        <w:rPr>
          <w:rFonts w:eastAsia="Times New Roman"/>
          <w:lang w:eastAsia="pl-PL"/>
        </w:rPr>
      </w:pPr>
    </w:p>
    <w:p w:rsidR="00787E8A" w:rsidRDefault="00787E8A" w:rsidP="00787E8A">
      <w:pPr>
        <w:spacing w:line="360" w:lineRule="auto"/>
        <w:rPr>
          <w:rFonts w:eastAsia="Times New Roman"/>
          <w:lang w:eastAsia="pl-PL"/>
        </w:rPr>
      </w:pPr>
      <w:r>
        <w:rPr>
          <w:rFonts w:eastAsia="Times New Roman"/>
          <w:lang w:eastAsia="pl-PL"/>
        </w:rPr>
        <w:t>Rodzice stwierdzali, że podstawową przyczyną zakwalifikowania Ali do projektu była „otwartość”, w zasadzie jej brak. Patomechanizm zaburzeń, sporządzony przez specjalistów, obejmuje ciągle od 2012 roku nadwrażliwość emocjonalną dziecka, dużą nieśmiałość, trudności w nawiązywaniu kontaktów. Wychowawca przedszkola orzeka, że dziecko robi małe postępy w nawiązywaniu relacji z innymi.</w:t>
      </w:r>
    </w:p>
    <w:p w:rsidR="00787E8A" w:rsidRDefault="00787E8A" w:rsidP="00787E8A">
      <w:pPr>
        <w:spacing w:line="360" w:lineRule="auto"/>
      </w:pPr>
    </w:p>
    <w:p w:rsidR="00787E8A" w:rsidRDefault="00787E8A" w:rsidP="00787E8A">
      <w:pPr>
        <w:spacing w:line="360" w:lineRule="auto"/>
      </w:pPr>
      <w:r>
        <w:t>Ocena przez rodziców realizacji zakładanych celów terapii w relacji do badanych obszarów jest wyso</w:t>
      </w:r>
      <w:r w:rsidR="0078646A">
        <w:t>ka. Dane prezentuje wykres 3. Na</w:t>
      </w:r>
      <w:r>
        <w:t xml:space="preserve"> tej samej skali ocen (1-7) rodzice Ali są maksymalnie zadowoleni z udziału dziecka w projekcie, na siódemkę, </w:t>
      </w:r>
      <w:r w:rsidRPr="006008CF">
        <w:rPr>
          <w:sz w:val="28"/>
          <w:szCs w:val="28"/>
        </w:rPr>
        <w:t>7,</w:t>
      </w:r>
      <w:r>
        <w:t xml:space="preserve"> na szóstkę oceniają postępy w rozwoju dziecka, </w:t>
      </w:r>
      <w:r w:rsidRPr="006008CF">
        <w:rPr>
          <w:sz w:val="28"/>
          <w:szCs w:val="28"/>
        </w:rPr>
        <w:t>6</w:t>
      </w:r>
      <w:r>
        <w:t xml:space="preserve">. Podobnie oceniają współpracę ze specjalistami, </w:t>
      </w:r>
      <w:r w:rsidRPr="006008CF">
        <w:rPr>
          <w:sz w:val="28"/>
          <w:szCs w:val="28"/>
        </w:rPr>
        <w:t>6</w:t>
      </w:r>
      <w:r>
        <w:t xml:space="preserve">. Swój wkład oceniają na </w:t>
      </w:r>
      <w:r w:rsidRPr="00307176">
        <w:rPr>
          <w:sz w:val="28"/>
          <w:szCs w:val="28"/>
        </w:rPr>
        <w:t>6,5</w:t>
      </w:r>
      <w:r>
        <w:t xml:space="preserve">, tyle samo przyznają specjalistom, </w:t>
      </w:r>
      <w:r w:rsidRPr="00307176">
        <w:rPr>
          <w:sz w:val="28"/>
          <w:szCs w:val="28"/>
        </w:rPr>
        <w:t>6,5</w:t>
      </w:r>
      <w:r>
        <w:t xml:space="preserve">. Natomiast wsparcie samych rodziców dziecka w programie, celem wdrażania ich do wspomagania dziecka, w każdym obszarze oceniają na poziomie </w:t>
      </w:r>
      <w:r w:rsidRPr="00F8028A">
        <w:rPr>
          <w:sz w:val="28"/>
          <w:szCs w:val="28"/>
        </w:rPr>
        <w:t>4</w:t>
      </w:r>
      <w:r>
        <w:t xml:space="preserve"> (przeciętnym).</w:t>
      </w:r>
    </w:p>
    <w:p w:rsidR="00787E8A" w:rsidRDefault="00787E8A" w:rsidP="00787E8A">
      <w:pPr>
        <w:spacing w:line="360" w:lineRule="auto"/>
      </w:pPr>
    </w:p>
    <w:p w:rsidR="00787E8A" w:rsidRDefault="00787E8A" w:rsidP="00787E8A">
      <w:pPr>
        <w:spacing w:line="360" w:lineRule="auto"/>
      </w:pPr>
      <w:r>
        <w:rPr>
          <w:noProof/>
          <w:lang w:eastAsia="pl-PL"/>
        </w:rPr>
        <w:lastRenderedPageBreak/>
        <w:drawing>
          <wp:inline distT="0" distB="0" distL="0" distR="0">
            <wp:extent cx="5486400" cy="3200400"/>
            <wp:effectExtent l="19050" t="0" r="19050" b="0"/>
            <wp:docPr id="6"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87E8A" w:rsidRDefault="00787E8A" w:rsidP="00787E8A">
      <w:pPr>
        <w:spacing w:line="240" w:lineRule="auto"/>
        <w:rPr>
          <w:b/>
          <w:sz w:val="22"/>
          <w:szCs w:val="22"/>
        </w:rPr>
      </w:pPr>
      <w:r>
        <w:rPr>
          <w:b/>
          <w:sz w:val="22"/>
          <w:szCs w:val="22"/>
        </w:rPr>
        <w:t>Wykres 3</w:t>
      </w:r>
      <w:r w:rsidRPr="007F51A3">
        <w:rPr>
          <w:b/>
          <w:sz w:val="22"/>
          <w:szCs w:val="22"/>
        </w:rPr>
        <w:t xml:space="preserve">. </w:t>
      </w:r>
      <w:r>
        <w:rPr>
          <w:b/>
          <w:sz w:val="22"/>
          <w:szCs w:val="22"/>
        </w:rPr>
        <w:t>Ocena przez rodziców „Ali” realizacji zakładanych celów terapii w programie w badanych obszarach (wsparcie terapią biofeedback – brak w dokumentacji; prawdopodobnie brak)</w:t>
      </w:r>
    </w:p>
    <w:p w:rsidR="00787E8A" w:rsidRDefault="00787E8A" w:rsidP="00787E8A">
      <w:pPr>
        <w:spacing w:line="240" w:lineRule="auto"/>
        <w:rPr>
          <w:b/>
          <w:sz w:val="22"/>
          <w:szCs w:val="22"/>
        </w:rPr>
      </w:pPr>
      <w:r>
        <w:rPr>
          <w:b/>
          <w:sz w:val="22"/>
          <w:szCs w:val="22"/>
        </w:rPr>
        <w:t>Legenda: 1 – cel nie został osiągnięty, 7 – cel w pełni osiągnięto</w:t>
      </w:r>
    </w:p>
    <w:p w:rsidR="00787E8A" w:rsidRDefault="00787E8A" w:rsidP="00787E8A">
      <w:pPr>
        <w:spacing w:line="360" w:lineRule="auto"/>
        <w:rPr>
          <w:b/>
          <w:sz w:val="22"/>
          <w:szCs w:val="22"/>
        </w:rPr>
      </w:pPr>
    </w:p>
    <w:p w:rsidR="00787E8A" w:rsidRPr="007F51A3" w:rsidRDefault="00787E8A" w:rsidP="00787E8A">
      <w:pPr>
        <w:spacing w:line="360" w:lineRule="auto"/>
        <w:rPr>
          <w:b/>
          <w:sz w:val="22"/>
          <w:szCs w:val="22"/>
        </w:rPr>
      </w:pPr>
    </w:p>
    <w:p w:rsidR="00787E8A" w:rsidRDefault="00787E8A" w:rsidP="00787E8A">
      <w:pPr>
        <w:spacing w:line="360" w:lineRule="auto"/>
        <w:rPr>
          <w:sz w:val="22"/>
          <w:szCs w:val="22"/>
        </w:rPr>
      </w:pPr>
      <w:r>
        <w:rPr>
          <w:sz w:val="22"/>
          <w:szCs w:val="22"/>
        </w:rPr>
        <w:t>Ocenę postępów dziecka przez specjalistów prezentuje wykres 4.</w:t>
      </w:r>
    </w:p>
    <w:p w:rsidR="00787E8A" w:rsidRDefault="00787E8A" w:rsidP="00787E8A">
      <w:pPr>
        <w:spacing w:line="360" w:lineRule="auto"/>
        <w:rPr>
          <w:sz w:val="22"/>
          <w:szCs w:val="22"/>
        </w:rPr>
      </w:pPr>
    </w:p>
    <w:p w:rsidR="00787E8A" w:rsidRDefault="00787E8A" w:rsidP="00787E8A">
      <w:pPr>
        <w:spacing w:line="360" w:lineRule="auto"/>
        <w:rPr>
          <w:sz w:val="22"/>
          <w:szCs w:val="22"/>
        </w:rPr>
      </w:pPr>
      <w:r w:rsidRPr="00EA2A94">
        <w:rPr>
          <w:noProof/>
          <w:sz w:val="22"/>
          <w:szCs w:val="22"/>
          <w:lang w:eastAsia="pl-PL"/>
        </w:rPr>
        <w:drawing>
          <wp:inline distT="0" distB="0" distL="0" distR="0">
            <wp:extent cx="5486400" cy="3200400"/>
            <wp:effectExtent l="19050" t="0" r="19050" b="0"/>
            <wp:docPr id="7"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87E8A" w:rsidRDefault="00787E8A" w:rsidP="00787E8A">
      <w:pPr>
        <w:spacing w:line="240" w:lineRule="auto"/>
        <w:rPr>
          <w:b/>
          <w:sz w:val="22"/>
          <w:szCs w:val="22"/>
        </w:rPr>
      </w:pPr>
      <w:r>
        <w:rPr>
          <w:b/>
          <w:sz w:val="22"/>
          <w:szCs w:val="22"/>
        </w:rPr>
        <w:t>Wykres 4</w:t>
      </w:r>
      <w:r w:rsidRPr="007F51A3">
        <w:rPr>
          <w:b/>
          <w:sz w:val="22"/>
          <w:szCs w:val="22"/>
        </w:rPr>
        <w:t xml:space="preserve">. </w:t>
      </w:r>
      <w:r>
        <w:rPr>
          <w:b/>
          <w:sz w:val="22"/>
          <w:szCs w:val="22"/>
        </w:rPr>
        <w:t>Ocena przez specjalistów poziomu rozwoju i jego zmian dotyczących Ali (% wyniku maksymalnego w badanym czasie)</w:t>
      </w:r>
    </w:p>
    <w:p w:rsidR="00787E8A" w:rsidRDefault="00787E8A" w:rsidP="00787E8A">
      <w:pPr>
        <w:spacing w:line="360" w:lineRule="auto"/>
        <w:rPr>
          <w:sz w:val="22"/>
          <w:szCs w:val="22"/>
        </w:rPr>
      </w:pPr>
    </w:p>
    <w:p w:rsidR="00787E8A" w:rsidRDefault="00787E8A" w:rsidP="00787E8A">
      <w:pPr>
        <w:spacing w:line="360" w:lineRule="auto"/>
        <w:rPr>
          <w:sz w:val="22"/>
          <w:szCs w:val="22"/>
        </w:rPr>
      </w:pPr>
    </w:p>
    <w:p w:rsidR="00787E8A" w:rsidRDefault="00787E8A" w:rsidP="00787E8A">
      <w:pPr>
        <w:spacing w:line="360" w:lineRule="auto"/>
        <w:rPr>
          <w:rFonts w:eastAsia="Times New Roman"/>
          <w:lang w:eastAsia="pl-PL"/>
        </w:rPr>
      </w:pPr>
      <w:r>
        <w:rPr>
          <w:rFonts w:eastAsia="Times New Roman"/>
          <w:lang w:eastAsia="pl-PL"/>
        </w:rPr>
        <w:t>Mimo postępów Ala „nie osiągnęła dojrzałości szkolnej” wg kwalifikacji specjalistów.</w:t>
      </w:r>
    </w:p>
    <w:p w:rsidR="00787E8A" w:rsidRDefault="00787E8A" w:rsidP="00787E8A">
      <w:pPr>
        <w:spacing w:line="360" w:lineRule="auto"/>
        <w:rPr>
          <w:sz w:val="22"/>
          <w:szCs w:val="22"/>
        </w:rPr>
      </w:pPr>
    </w:p>
    <w:p w:rsidR="00787E8A" w:rsidRDefault="00787E8A" w:rsidP="00787E8A">
      <w:pPr>
        <w:spacing w:line="360" w:lineRule="auto"/>
        <w:rPr>
          <w:sz w:val="22"/>
          <w:szCs w:val="22"/>
        </w:rPr>
      </w:pPr>
      <w:r>
        <w:rPr>
          <w:sz w:val="22"/>
          <w:szCs w:val="22"/>
        </w:rPr>
        <w:t>Zalecenia dotyczące postępowania z dzieckiem znajdują się w arkuszach diagnozy funkcjonalnej, jak i w scenariuszach sporządzanych przez specjalistów (segregatory dokumentacji projektu) obejmujących: temat zajęć, wiek dziecka, rodzaj terapii, obszar tematyczny i terapeutyczny, cele, w tym główny i szczegółowe, zakładane rezultaty, opis przebiegu zajęć, metody i odwołanie do literatury.</w:t>
      </w:r>
    </w:p>
    <w:p w:rsidR="00787E8A" w:rsidRDefault="00787E8A" w:rsidP="00787E8A">
      <w:pPr>
        <w:spacing w:line="360" w:lineRule="auto"/>
        <w:rPr>
          <w:sz w:val="22"/>
          <w:szCs w:val="22"/>
        </w:rPr>
      </w:pPr>
    </w:p>
    <w:p w:rsidR="00787E8A" w:rsidRDefault="00787E8A" w:rsidP="00787E8A">
      <w:pPr>
        <w:spacing w:line="360" w:lineRule="auto"/>
        <w:rPr>
          <w:sz w:val="22"/>
          <w:szCs w:val="22"/>
        </w:rPr>
      </w:pPr>
    </w:p>
    <w:p w:rsidR="00787E8A" w:rsidRDefault="00787E8A" w:rsidP="00787E8A">
      <w:pPr>
        <w:spacing w:line="360" w:lineRule="auto"/>
        <w:rPr>
          <w:rFonts w:eastAsia="Times New Roman"/>
          <w:lang w:eastAsia="pl-PL"/>
        </w:rPr>
      </w:pPr>
      <w:r>
        <w:rPr>
          <w:rFonts w:eastAsia="Times New Roman"/>
          <w:lang w:eastAsia="pl-PL"/>
        </w:rPr>
        <w:t>PRZYPADEK 2. - „ALAN”</w:t>
      </w:r>
    </w:p>
    <w:p w:rsidR="00787E8A" w:rsidRDefault="00787E8A" w:rsidP="00787E8A">
      <w:pPr>
        <w:spacing w:line="360" w:lineRule="auto"/>
        <w:rPr>
          <w:rFonts w:eastAsia="Times New Roman"/>
          <w:lang w:eastAsia="pl-PL"/>
        </w:rPr>
      </w:pPr>
    </w:p>
    <w:p w:rsidR="00787E8A" w:rsidRDefault="00787E8A" w:rsidP="00787E8A">
      <w:pPr>
        <w:spacing w:line="360" w:lineRule="auto"/>
        <w:rPr>
          <w:rFonts w:eastAsia="Times New Roman"/>
          <w:lang w:eastAsia="pl-PL"/>
        </w:rPr>
      </w:pPr>
      <w:r>
        <w:rPr>
          <w:rFonts w:eastAsia="Times New Roman"/>
          <w:lang w:eastAsia="pl-PL"/>
        </w:rPr>
        <w:t>Chłopiec. Nie prowadzono badań w przedszkolu, do którego uczęszczał.</w:t>
      </w:r>
    </w:p>
    <w:p w:rsidR="00787E8A" w:rsidRDefault="00787E8A" w:rsidP="00787E8A">
      <w:pPr>
        <w:spacing w:line="360" w:lineRule="auto"/>
        <w:rPr>
          <w:rFonts w:eastAsia="Times New Roman"/>
          <w:lang w:eastAsia="pl-PL"/>
        </w:rPr>
      </w:pPr>
    </w:p>
    <w:p w:rsidR="00787E8A" w:rsidRPr="0009461D" w:rsidRDefault="00787E8A" w:rsidP="00787E8A">
      <w:pPr>
        <w:spacing w:line="360" w:lineRule="auto"/>
        <w:rPr>
          <w:rFonts w:eastAsia="Times New Roman"/>
          <w:lang w:eastAsia="pl-PL"/>
        </w:rPr>
      </w:pPr>
      <w:r w:rsidRPr="0009461D">
        <w:rPr>
          <w:rFonts w:eastAsia="Times New Roman"/>
          <w:lang w:eastAsia="pl-PL"/>
        </w:rPr>
        <w:t>Dokumentacja Alana zawiera trzy arkusze diagnozy funkcjonalnej z roku 2012, 2013 i 2014, oraz szczegółowe dokumenty, ksera: wywiad środowiskowy, arkusze diagnozy pedagogicznej, diagnoza funkcji fizycznych na skali 0-10, diagnoza obserwacji klinicznej, kwestionariusz wrażliwości dotykowej, kwestionariusz rozwoju sensomotorycznego, arkusze diagnozy logopedycznej, test słownika dziecka, diagnoza psychologiczna z wynikami wg skali Leitera, kartę dojrzałości szkolnej).</w:t>
      </w:r>
    </w:p>
    <w:p w:rsidR="00787E8A" w:rsidRPr="0009461D" w:rsidRDefault="00787E8A" w:rsidP="00787E8A">
      <w:pPr>
        <w:spacing w:line="360" w:lineRule="auto"/>
        <w:rPr>
          <w:rFonts w:eastAsia="Times New Roman"/>
          <w:lang w:eastAsia="pl-PL"/>
        </w:rPr>
      </w:pPr>
    </w:p>
    <w:p w:rsidR="00787E8A" w:rsidRDefault="00787E8A" w:rsidP="00787E8A">
      <w:pPr>
        <w:spacing w:line="360" w:lineRule="auto"/>
        <w:rPr>
          <w:rFonts w:eastAsia="Times New Roman"/>
          <w:lang w:eastAsia="pl-PL"/>
        </w:rPr>
      </w:pPr>
      <w:r>
        <w:rPr>
          <w:rFonts w:eastAsia="Times New Roman"/>
          <w:lang w:eastAsia="pl-PL"/>
        </w:rPr>
        <w:t>Z diagnozy środowiska rodzinnego wynika, że chłopiec wychowuje się w rodzinie troskliwej, pełnej, bieżąco zainteresowanej rozwojem dziecka, właściwie stymulującej jego funkcjonowanie a matka/rodzice chętnie współpracują z terapeutami. Rodzice mają wyższe wykształcenie. Sami rodzice, w wywiadach, deklarowali podstawowe formy współpracy, jak konsultacje bieżące, dostęp do biuletynów, jednokrotny udział w warsztatach, ale już nie w szkole dla rodziców.</w:t>
      </w:r>
    </w:p>
    <w:p w:rsidR="00787E8A" w:rsidRDefault="00787E8A" w:rsidP="00787E8A">
      <w:pPr>
        <w:spacing w:line="360" w:lineRule="auto"/>
        <w:rPr>
          <w:rFonts w:eastAsia="Times New Roman"/>
          <w:lang w:eastAsia="pl-PL"/>
        </w:rPr>
      </w:pPr>
    </w:p>
    <w:p w:rsidR="00787E8A" w:rsidRDefault="00787E8A" w:rsidP="00787E8A">
      <w:pPr>
        <w:spacing w:line="360" w:lineRule="auto"/>
      </w:pPr>
      <w:r>
        <w:rPr>
          <w:rFonts w:eastAsia="Times New Roman"/>
          <w:lang w:eastAsia="pl-PL"/>
        </w:rPr>
        <w:t xml:space="preserve">Rodzice stwierdzali, że podstawową przyczyną zakwalifikowania Alana do projektu były kłopoty z mową, brak „otwartości” dziecka. Patomechanizm zaburzeń, sporządzony przez specjalistów, obejmuje stwierdzenie, że głównym patomechanizmem opóźniającym rozwój jest stan zdrowia dziecka (bez opisu). Prawidłowy rozwój stwierdzono w sferze poznawczej, społeczno-emocjonalnej, motoryki małej i dużej, percepcji wzrokowej i słuchowej. Wskazania dotyczą pracy logopedycznej. </w:t>
      </w:r>
    </w:p>
    <w:p w:rsidR="00787E8A" w:rsidRDefault="00787E8A" w:rsidP="00787E8A">
      <w:pPr>
        <w:spacing w:line="360" w:lineRule="auto"/>
      </w:pPr>
      <w:r>
        <w:lastRenderedPageBreak/>
        <w:t>Ocena przez rodziców realizacji zakładanych celów terapii w relacji do badanych obszarów jest wyso</w:t>
      </w:r>
      <w:r w:rsidR="0078646A">
        <w:t>ka. Dane prezentuje wykres 5. Na</w:t>
      </w:r>
      <w:r>
        <w:t xml:space="preserve"> tej samej skali ocen (1-7) rodzice Alana są zadowoleni z udziału dziecka w projekcie, na szóstkę, </w:t>
      </w:r>
      <w:r>
        <w:rPr>
          <w:sz w:val="28"/>
          <w:szCs w:val="28"/>
        </w:rPr>
        <w:t>6</w:t>
      </w:r>
      <w:r w:rsidRPr="006008CF">
        <w:rPr>
          <w:sz w:val="28"/>
          <w:szCs w:val="28"/>
        </w:rPr>
        <w:t>,</w:t>
      </w:r>
      <w:r>
        <w:t xml:space="preserve"> na szóstkę też oceniają postępy w rozwoju dziecka, </w:t>
      </w:r>
      <w:r w:rsidRPr="006008CF">
        <w:rPr>
          <w:sz w:val="28"/>
          <w:szCs w:val="28"/>
        </w:rPr>
        <w:t>6</w:t>
      </w:r>
      <w:r>
        <w:t xml:space="preserve">. Na siódemkę, najwyżej oceniają współpracę ze specjalistami, </w:t>
      </w:r>
      <w:r>
        <w:rPr>
          <w:sz w:val="28"/>
          <w:szCs w:val="28"/>
        </w:rPr>
        <w:t>7</w:t>
      </w:r>
      <w:r>
        <w:t xml:space="preserve">. Swój wkład w rozwój dziecka na proponowanej nie umieją ocenić, podobnie wkład specjalistów, uznając, że wpływów tych nie da się rozdzielić. Natomiast wsparcie samych rodziców dziecka w programie, celem wdrażania ich do wspomagania dziecka, w każdym wspomaganym terapeutycznie obszarze oceniają na poziomie </w:t>
      </w:r>
      <w:r w:rsidRPr="00216B8C">
        <w:rPr>
          <w:sz w:val="28"/>
          <w:szCs w:val="28"/>
        </w:rPr>
        <w:t>3,5</w:t>
      </w:r>
      <w:r>
        <w:t xml:space="preserve"> (dolna część skali).</w:t>
      </w:r>
    </w:p>
    <w:p w:rsidR="00787E8A" w:rsidRDefault="00787E8A" w:rsidP="00787E8A">
      <w:pPr>
        <w:spacing w:line="360" w:lineRule="auto"/>
      </w:pPr>
    </w:p>
    <w:p w:rsidR="00787E8A" w:rsidRDefault="00787E8A" w:rsidP="00787E8A">
      <w:pPr>
        <w:spacing w:line="360" w:lineRule="auto"/>
      </w:pPr>
      <w:r>
        <w:rPr>
          <w:noProof/>
          <w:lang w:eastAsia="pl-PL"/>
        </w:rPr>
        <w:drawing>
          <wp:inline distT="0" distB="0" distL="0" distR="0">
            <wp:extent cx="5486400" cy="3200400"/>
            <wp:effectExtent l="19050" t="0" r="19050" b="0"/>
            <wp:docPr id="8"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87E8A" w:rsidRDefault="00787E8A" w:rsidP="00787E8A">
      <w:pPr>
        <w:spacing w:line="240" w:lineRule="auto"/>
        <w:rPr>
          <w:b/>
          <w:sz w:val="22"/>
          <w:szCs w:val="22"/>
        </w:rPr>
      </w:pPr>
      <w:r>
        <w:rPr>
          <w:b/>
          <w:sz w:val="22"/>
          <w:szCs w:val="22"/>
        </w:rPr>
        <w:t>Wykres 5</w:t>
      </w:r>
      <w:r w:rsidRPr="007F51A3">
        <w:rPr>
          <w:b/>
          <w:sz w:val="22"/>
          <w:szCs w:val="22"/>
        </w:rPr>
        <w:t xml:space="preserve">. </w:t>
      </w:r>
      <w:r>
        <w:rPr>
          <w:b/>
          <w:sz w:val="22"/>
          <w:szCs w:val="22"/>
        </w:rPr>
        <w:t>Ocena przez rodziców „Alana” realizacji zakładanych celów terapii w programie w badanych obszarach</w:t>
      </w:r>
    </w:p>
    <w:p w:rsidR="00787E8A" w:rsidRDefault="00787E8A" w:rsidP="00787E8A">
      <w:pPr>
        <w:spacing w:line="240" w:lineRule="auto"/>
        <w:rPr>
          <w:b/>
          <w:sz w:val="22"/>
          <w:szCs w:val="22"/>
        </w:rPr>
      </w:pPr>
      <w:r>
        <w:rPr>
          <w:b/>
          <w:sz w:val="22"/>
          <w:szCs w:val="22"/>
        </w:rPr>
        <w:t>Legenda: 1 – cel nie został osiągnięty, 7 – cel w pełni osiągnięto</w:t>
      </w:r>
    </w:p>
    <w:p w:rsidR="00787E8A" w:rsidRDefault="00787E8A" w:rsidP="00787E8A">
      <w:pPr>
        <w:spacing w:line="360" w:lineRule="auto"/>
        <w:rPr>
          <w:b/>
          <w:sz w:val="22"/>
          <w:szCs w:val="22"/>
        </w:rPr>
      </w:pPr>
    </w:p>
    <w:p w:rsidR="00787E8A" w:rsidRPr="007F51A3" w:rsidRDefault="00787E8A" w:rsidP="00787E8A">
      <w:pPr>
        <w:spacing w:line="360" w:lineRule="auto"/>
        <w:rPr>
          <w:b/>
          <w:sz w:val="22"/>
          <w:szCs w:val="22"/>
        </w:rPr>
      </w:pPr>
    </w:p>
    <w:p w:rsidR="00787E8A" w:rsidRDefault="00787E8A" w:rsidP="00787E8A">
      <w:pPr>
        <w:spacing w:line="360" w:lineRule="auto"/>
        <w:rPr>
          <w:sz w:val="22"/>
          <w:szCs w:val="22"/>
        </w:rPr>
      </w:pPr>
      <w:r>
        <w:rPr>
          <w:sz w:val="22"/>
          <w:szCs w:val="22"/>
        </w:rPr>
        <w:t>Ocenę postępów dziecka przez specjalistów prezentuje wykres 6.</w:t>
      </w:r>
    </w:p>
    <w:p w:rsidR="00787E8A" w:rsidRDefault="00787E8A" w:rsidP="00787E8A">
      <w:pPr>
        <w:spacing w:line="360" w:lineRule="auto"/>
        <w:rPr>
          <w:sz w:val="22"/>
          <w:szCs w:val="22"/>
        </w:rPr>
      </w:pPr>
    </w:p>
    <w:p w:rsidR="00787E8A" w:rsidRDefault="00787E8A" w:rsidP="00787E8A">
      <w:pPr>
        <w:spacing w:line="360" w:lineRule="auto"/>
        <w:rPr>
          <w:sz w:val="22"/>
          <w:szCs w:val="22"/>
        </w:rPr>
      </w:pPr>
      <w:r w:rsidRPr="00EA2A94">
        <w:rPr>
          <w:noProof/>
          <w:sz w:val="22"/>
          <w:szCs w:val="22"/>
          <w:lang w:eastAsia="pl-PL"/>
        </w:rPr>
        <w:lastRenderedPageBreak/>
        <w:drawing>
          <wp:inline distT="0" distB="0" distL="0" distR="0">
            <wp:extent cx="5486400" cy="3200400"/>
            <wp:effectExtent l="19050" t="0" r="19050" b="0"/>
            <wp:docPr id="9"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87E8A" w:rsidRDefault="00BE0024" w:rsidP="00787E8A">
      <w:pPr>
        <w:spacing w:line="240" w:lineRule="auto"/>
        <w:rPr>
          <w:b/>
          <w:sz w:val="22"/>
          <w:szCs w:val="22"/>
        </w:rPr>
      </w:pPr>
      <w:r>
        <w:rPr>
          <w:b/>
          <w:sz w:val="22"/>
          <w:szCs w:val="22"/>
        </w:rPr>
        <w:t>Wykres 6</w:t>
      </w:r>
      <w:r w:rsidR="00787E8A" w:rsidRPr="007F51A3">
        <w:rPr>
          <w:b/>
          <w:sz w:val="22"/>
          <w:szCs w:val="22"/>
        </w:rPr>
        <w:t xml:space="preserve">. </w:t>
      </w:r>
      <w:r w:rsidR="00787E8A">
        <w:rPr>
          <w:b/>
          <w:sz w:val="22"/>
          <w:szCs w:val="22"/>
        </w:rPr>
        <w:t>Ocena przez specjalistów poziomu rozw</w:t>
      </w:r>
      <w:r w:rsidR="00EC6CF0">
        <w:rPr>
          <w:b/>
          <w:sz w:val="22"/>
          <w:szCs w:val="22"/>
        </w:rPr>
        <w:t>oju i jego zmian dotyczących Alana</w:t>
      </w:r>
      <w:r w:rsidR="00787E8A">
        <w:rPr>
          <w:b/>
          <w:sz w:val="22"/>
          <w:szCs w:val="22"/>
        </w:rPr>
        <w:t xml:space="preserve"> (% wyniku maksymalnego w badanym czasie)</w:t>
      </w:r>
    </w:p>
    <w:p w:rsidR="00787E8A" w:rsidRDefault="00787E8A" w:rsidP="00787E8A">
      <w:pPr>
        <w:spacing w:line="360" w:lineRule="auto"/>
        <w:rPr>
          <w:sz w:val="22"/>
          <w:szCs w:val="22"/>
        </w:rPr>
      </w:pPr>
    </w:p>
    <w:p w:rsidR="00787E8A" w:rsidRDefault="00787E8A" w:rsidP="00787E8A">
      <w:pPr>
        <w:spacing w:line="360" w:lineRule="auto"/>
        <w:rPr>
          <w:sz w:val="22"/>
          <w:szCs w:val="22"/>
        </w:rPr>
      </w:pPr>
    </w:p>
    <w:p w:rsidR="00787E8A" w:rsidRDefault="00787E8A" w:rsidP="00787E8A">
      <w:pPr>
        <w:spacing w:line="360" w:lineRule="auto"/>
        <w:rPr>
          <w:rFonts w:eastAsia="Times New Roman"/>
          <w:lang w:eastAsia="pl-PL"/>
        </w:rPr>
      </w:pPr>
      <w:r>
        <w:rPr>
          <w:rFonts w:eastAsia="Times New Roman"/>
          <w:lang w:eastAsia="pl-PL"/>
        </w:rPr>
        <w:t>W diagnozie funkcjonalnej nie sformułowano kwalifikacji dziecka na temat dojrzałości szkolnej w czasie prowadzenia ewaluacji.</w:t>
      </w:r>
    </w:p>
    <w:p w:rsidR="00787E8A" w:rsidRDefault="00787E8A" w:rsidP="00787E8A">
      <w:pPr>
        <w:spacing w:line="360" w:lineRule="auto"/>
        <w:rPr>
          <w:rFonts w:eastAsia="Times New Roman"/>
          <w:lang w:eastAsia="pl-PL"/>
        </w:rPr>
      </w:pPr>
    </w:p>
    <w:p w:rsidR="00787E8A" w:rsidRDefault="00787E8A" w:rsidP="00787E8A">
      <w:pPr>
        <w:spacing w:line="360" w:lineRule="auto"/>
        <w:rPr>
          <w:sz w:val="22"/>
          <w:szCs w:val="22"/>
        </w:rPr>
      </w:pPr>
      <w:r>
        <w:rPr>
          <w:sz w:val="22"/>
          <w:szCs w:val="22"/>
        </w:rPr>
        <w:t>Zalecenia dotyczące postępowania z dzieckiem znajdują się w arkuszach diagnozy funkcjonalnej, jak i w scenariuszach sporządzanych przez specjalistów (segregatory dokumentacji projektu) obejmujących: temat zajęć, wiek dziecka, rodzaj terapii, obszar tematyczny i terapeutyczny, cele, w tym główny i szczegółowe, zakładane rezultaty, opis przebiegu zajęć, metody i odwołanie do literatury.</w:t>
      </w:r>
    </w:p>
    <w:p w:rsidR="00787E8A" w:rsidRDefault="00787E8A" w:rsidP="00787E8A">
      <w:pPr>
        <w:spacing w:line="360" w:lineRule="auto"/>
        <w:rPr>
          <w:sz w:val="22"/>
          <w:szCs w:val="22"/>
        </w:rPr>
      </w:pPr>
    </w:p>
    <w:p w:rsidR="000A3203" w:rsidRDefault="000A3203" w:rsidP="00147100">
      <w:pPr>
        <w:spacing w:line="360" w:lineRule="auto"/>
      </w:pPr>
    </w:p>
    <w:p w:rsidR="0009131A" w:rsidRDefault="0009131A" w:rsidP="00147100">
      <w:pPr>
        <w:spacing w:line="360" w:lineRule="auto"/>
      </w:pPr>
    </w:p>
    <w:p w:rsidR="0009131A" w:rsidRDefault="0009131A">
      <w:r>
        <w:br w:type="page"/>
      </w:r>
    </w:p>
    <w:p w:rsidR="0009131A" w:rsidRDefault="0009131A" w:rsidP="00147100">
      <w:pPr>
        <w:spacing w:line="360" w:lineRule="auto"/>
      </w:pPr>
    </w:p>
    <w:p w:rsidR="0009131A" w:rsidRDefault="0009131A" w:rsidP="00147100">
      <w:pPr>
        <w:spacing w:line="360" w:lineRule="auto"/>
      </w:pPr>
    </w:p>
    <w:p w:rsidR="0009131A" w:rsidRDefault="0009131A" w:rsidP="00C3309B">
      <w:pPr>
        <w:pStyle w:val="Akapitzlist"/>
        <w:numPr>
          <w:ilvl w:val="0"/>
          <w:numId w:val="19"/>
        </w:numPr>
        <w:spacing w:line="360" w:lineRule="auto"/>
        <w:ind w:left="567" w:firstLine="0"/>
        <w:jc w:val="center"/>
        <w:rPr>
          <w:b/>
          <w:sz w:val="44"/>
          <w:szCs w:val="44"/>
        </w:rPr>
      </w:pPr>
      <w:r>
        <w:rPr>
          <w:b/>
          <w:sz w:val="44"/>
          <w:szCs w:val="44"/>
        </w:rPr>
        <w:t>Recenzje &amp; rekomendacje</w:t>
      </w:r>
    </w:p>
    <w:p w:rsidR="0009131A" w:rsidRDefault="0009131A" w:rsidP="0009131A">
      <w:pPr>
        <w:pStyle w:val="Akapitzlist"/>
        <w:spacing w:line="360" w:lineRule="auto"/>
        <w:ind w:left="360"/>
        <w:rPr>
          <w:b/>
        </w:rPr>
      </w:pPr>
    </w:p>
    <w:p w:rsidR="004E58EA" w:rsidRDefault="004E58EA" w:rsidP="004E58EA">
      <w:pPr>
        <w:spacing w:line="360" w:lineRule="auto"/>
        <w:rPr>
          <w:rFonts w:eastAsia="Times New Roman"/>
          <w:lang w:eastAsia="pl-PL"/>
        </w:rPr>
      </w:pPr>
      <w:r>
        <w:rPr>
          <w:rFonts w:eastAsia="Times New Roman"/>
          <w:lang w:eastAsia="pl-PL"/>
        </w:rPr>
        <w:t>W odpowiedzi na postawione pytanie:</w:t>
      </w:r>
    </w:p>
    <w:p w:rsidR="004E58EA" w:rsidRPr="00A01EFA" w:rsidRDefault="004E58EA" w:rsidP="004E58EA">
      <w:pPr>
        <w:spacing w:line="360" w:lineRule="auto"/>
        <w:rPr>
          <w:i/>
        </w:rPr>
      </w:pPr>
      <w:r w:rsidRPr="00A01EFA">
        <w:rPr>
          <w:i/>
        </w:rPr>
        <w:t>Na ile mamy do czynienia ze zbieżnością zakładanych rezultatów (stan założony</w:t>
      </w:r>
      <w:r>
        <w:rPr>
          <w:i/>
        </w:rPr>
        <w:t xml:space="preserve"> reprezentowany przez docelowy Produkt Finalny</w:t>
      </w:r>
      <w:r w:rsidRPr="00A01EFA">
        <w:rPr>
          <w:i/>
        </w:rPr>
        <w:t>) ze s</w:t>
      </w:r>
      <w:r>
        <w:rPr>
          <w:i/>
        </w:rPr>
        <w:t>tanem rezultatów osiągniętych w </w:t>
      </w:r>
      <w:r w:rsidRPr="00A01EFA">
        <w:rPr>
          <w:i/>
        </w:rPr>
        <w:t>wyniku realizacji projektu (stan rzeczywisty</w:t>
      </w:r>
      <w:r>
        <w:rPr>
          <w:i/>
        </w:rPr>
        <w:t xml:space="preserve"> reprezentowany przez odbiór i realizację Produktu Finalnego przez różne gremia</w:t>
      </w:r>
      <w:r w:rsidRPr="00A01EFA">
        <w:rPr>
          <w:i/>
        </w:rPr>
        <w:t>)?</w:t>
      </w:r>
    </w:p>
    <w:p w:rsidR="004E58EA" w:rsidRDefault="004E58EA" w:rsidP="004E58EA">
      <w:pPr>
        <w:spacing w:line="360" w:lineRule="auto"/>
        <w:rPr>
          <w:rFonts w:eastAsia="Times New Roman"/>
          <w:lang w:eastAsia="pl-PL"/>
        </w:rPr>
      </w:pPr>
      <w:r>
        <w:rPr>
          <w:rFonts w:eastAsia="Times New Roman"/>
          <w:lang w:eastAsia="pl-PL"/>
        </w:rPr>
        <w:t>na podstawie przeprowadzonego postępowania ewaluacyjnego można wskazać na trzy obszary ocen dane poniższymi podrozdziałami.</w:t>
      </w:r>
    </w:p>
    <w:p w:rsidR="004E58EA" w:rsidRPr="00BD2DC0" w:rsidRDefault="004E58EA" w:rsidP="0009131A">
      <w:pPr>
        <w:pStyle w:val="Akapitzlist"/>
        <w:spacing w:line="360" w:lineRule="auto"/>
        <w:ind w:left="360"/>
        <w:rPr>
          <w:b/>
        </w:rPr>
      </w:pPr>
    </w:p>
    <w:p w:rsidR="0009131A" w:rsidRPr="0009131A" w:rsidRDefault="0009131A" w:rsidP="00147100">
      <w:pPr>
        <w:spacing w:line="360" w:lineRule="auto"/>
        <w:rPr>
          <w:b/>
          <w:sz w:val="32"/>
          <w:szCs w:val="32"/>
        </w:rPr>
      </w:pPr>
      <w:r w:rsidRPr="0009131A">
        <w:rPr>
          <w:b/>
          <w:sz w:val="32"/>
          <w:szCs w:val="32"/>
        </w:rPr>
        <w:t>6.1. Recenzja innowacyjnego modelu diagnozy funkcjonalnej</w:t>
      </w:r>
    </w:p>
    <w:p w:rsidR="0009131A" w:rsidRDefault="0009131A" w:rsidP="00147100">
      <w:pPr>
        <w:spacing w:line="360" w:lineRule="auto"/>
      </w:pPr>
    </w:p>
    <w:p w:rsidR="001E7C03" w:rsidRDefault="001E7C03" w:rsidP="001E7C03">
      <w:pPr>
        <w:spacing w:line="360" w:lineRule="auto"/>
        <w:rPr>
          <w:rFonts w:eastAsia="Times New Roman"/>
          <w:lang w:eastAsia="pl-PL"/>
        </w:rPr>
      </w:pPr>
      <w:r>
        <w:rPr>
          <w:rFonts w:eastAsia="Times New Roman"/>
          <w:lang w:eastAsia="pl-PL"/>
        </w:rPr>
        <w:t>Zgodnie z przyjmowanymi założeniami stwierdza się, że:</w:t>
      </w:r>
    </w:p>
    <w:p w:rsidR="001E7C03" w:rsidRDefault="001E7C03" w:rsidP="001E7C03">
      <w:pPr>
        <w:spacing w:line="360" w:lineRule="auto"/>
        <w:rPr>
          <w:rFonts w:eastAsia="Times New Roman"/>
          <w:lang w:eastAsia="pl-PL"/>
        </w:rPr>
      </w:pPr>
    </w:p>
    <w:p w:rsidR="001E7C03" w:rsidRDefault="001E7C03" w:rsidP="001E7C03">
      <w:pPr>
        <w:pStyle w:val="Akapitzlist"/>
        <w:numPr>
          <w:ilvl w:val="0"/>
          <w:numId w:val="25"/>
        </w:numPr>
        <w:spacing w:line="360" w:lineRule="auto"/>
        <w:ind w:left="0" w:firstLine="0"/>
      </w:pPr>
      <w:r w:rsidRPr="0046530E">
        <w:rPr>
          <w:rFonts w:eastAsia="Times New Roman"/>
          <w:lang w:eastAsia="pl-PL"/>
        </w:rPr>
        <w:t>Innowacyjny model diagnozy funkcjonalnej zbudowano na podstawach prawnych organizujących prace poradniane (poradni psychologiczno-pedagogicznych). Działania objęte modelem nie wykraczają poza zakres uprawnień</w:t>
      </w:r>
      <w:r>
        <w:rPr>
          <w:rFonts w:eastAsia="Times New Roman"/>
          <w:lang w:eastAsia="pl-PL"/>
        </w:rPr>
        <w:t>.</w:t>
      </w:r>
    </w:p>
    <w:p w:rsidR="001E7C03" w:rsidRDefault="001E7C03" w:rsidP="001E7C03">
      <w:pPr>
        <w:pStyle w:val="Akapitzlist"/>
        <w:numPr>
          <w:ilvl w:val="0"/>
          <w:numId w:val="25"/>
        </w:numPr>
        <w:spacing w:line="360" w:lineRule="auto"/>
        <w:ind w:left="0" w:firstLine="0"/>
        <w:rPr>
          <w:rFonts w:eastAsia="Times New Roman"/>
        </w:rPr>
      </w:pPr>
      <w:r>
        <w:rPr>
          <w:rFonts w:eastAsia="Times New Roman"/>
          <w:lang w:eastAsia="pl-PL"/>
        </w:rPr>
        <w:t>Projekt upowszechnia ideę wieloaspektowej pomocy dzieciom z problemami rozwojowymi. Zwrócenie uwagi na patomechanizm, jako p</w:t>
      </w:r>
      <w:r w:rsidR="00F8028A">
        <w:rPr>
          <w:rFonts w:eastAsia="Times New Roman"/>
          <w:lang w:eastAsia="pl-PL"/>
        </w:rPr>
        <w:t>odstawę konstruowania terapii w </w:t>
      </w:r>
      <w:r>
        <w:rPr>
          <w:rFonts w:eastAsia="Times New Roman"/>
          <w:lang w:eastAsia="pl-PL"/>
        </w:rPr>
        <w:t>skali objętej projektem (dzieci 3-letnie, 153 dzieci) to wartość dodana działań.</w:t>
      </w:r>
    </w:p>
    <w:p w:rsidR="001E7C03" w:rsidRPr="00C75056" w:rsidRDefault="001E7C03" w:rsidP="001E7C03">
      <w:pPr>
        <w:pStyle w:val="Akapitzlist"/>
        <w:numPr>
          <w:ilvl w:val="0"/>
          <w:numId w:val="25"/>
        </w:numPr>
        <w:spacing w:line="360" w:lineRule="auto"/>
        <w:ind w:left="0" w:firstLine="0"/>
        <w:rPr>
          <w:rFonts w:eastAsia="Times New Roman"/>
        </w:rPr>
      </w:pPr>
      <w:r w:rsidRPr="00C75056">
        <w:rPr>
          <w:rFonts w:eastAsia="Times New Roman"/>
        </w:rPr>
        <w:t>Diagnoza to proces, który powinien modyfikować terapię dziecka.</w:t>
      </w:r>
      <w:r>
        <w:rPr>
          <w:rFonts w:eastAsia="Times New Roman"/>
        </w:rPr>
        <w:t xml:space="preserve"> Działania dotyczą okresu trzech lat, w czasie których dzieci poddawane były systematycznej terapii w różnych obszarach. W skali kraju jest to wyjątkowe osiągnięcie w relacji do uprawianej dotychczas praktyki.</w:t>
      </w:r>
    </w:p>
    <w:p w:rsidR="001E7C03" w:rsidRPr="00A70178" w:rsidRDefault="001E7C03" w:rsidP="001E7C03">
      <w:pPr>
        <w:pStyle w:val="Akapitzlist"/>
        <w:numPr>
          <w:ilvl w:val="0"/>
          <w:numId w:val="25"/>
        </w:numPr>
        <w:spacing w:line="360" w:lineRule="auto"/>
        <w:ind w:left="0" w:firstLine="0"/>
      </w:pPr>
      <w:r w:rsidRPr="00C75056">
        <w:rPr>
          <w:rFonts w:eastAsia="Times New Roman"/>
        </w:rPr>
        <w:t>Istotnym elementem skuteczności pomocy dziecku jest współpraca specjalistów ze środowiskiem wychowującym dziecko</w:t>
      </w:r>
      <w:r>
        <w:rPr>
          <w:rFonts w:eastAsia="Times New Roman"/>
        </w:rPr>
        <w:t xml:space="preserve">. Współpraca ze środowiskiem rodzinnym dzieci, jako element pracy terapeutycznej wysoko oceniana jest we wszystkich gremiach uczestniczących w działaniach. Aktywizacja rodzin/rodziców w działaniach jest niezaprzeczalnym faktem. </w:t>
      </w:r>
    </w:p>
    <w:p w:rsidR="001E7C03" w:rsidRDefault="001E7C03" w:rsidP="001E7C03">
      <w:pPr>
        <w:pStyle w:val="Akapitzlist"/>
        <w:numPr>
          <w:ilvl w:val="0"/>
          <w:numId w:val="25"/>
        </w:numPr>
        <w:spacing w:line="360" w:lineRule="auto"/>
        <w:ind w:left="0" w:firstLine="0"/>
      </w:pPr>
      <w:r>
        <w:t xml:space="preserve">Dokumentowanie pracy za pomocą arkuszy diagnoz funkcjonalnych ułatwia komunikację miedzy środowiskami (rodzicami, specjalistami, placówkami przedszkolnymi). </w:t>
      </w:r>
    </w:p>
    <w:p w:rsidR="001E7C03" w:rsidRPr="00B36DCD" w:rsidRDefault="001E7C03" w:rsidP="001E7C03">
      <w:pPr>
        <w:pStyle w:val="Akapitzlist"/>
        <w:numPr>
          <w:ilvl w:val="0"/>
          <w:numId w:val="25"/>
        </w:numPr>
        <w:spacing w:line="360" w:lineRule="auto"/>
        <w:ind w:left="0" w:firstLine="0"/>
        <w:rPr>
          <w:b/>
        </w:rPr>
      </w:pPr>
      <w:r>
        <w:lastRenderedPageBreak/>
        <w:t>Arkusz diagnozy funkcjonalnej sporządzany jest każdorazowo</w:t>
      </w:r>
      <w:r w:rsidRPr="00030320">
        <w:t xml:space="preserve"> </w:t>
      </w:r>
      <w:r>
        <w:t xml:space="preserve">przez specjalistę, który składa podpis. W końcowej fazie podpisy składa zespół współpracujących ze sobą terapeutów. </w:t>
      </w:r>
    </w:p>
    <w:p w:rsidR="001E7C03" w:rsidRDefault="001E7C03" w:rsidP="001E7C03">
      <w:pPr>
        <w:pStyle w:val="Akapitzlist"/>
        <w:numPr>
          <w:ilvl w:val="0"/>
          <w:numId w:val="25"/>
        </w:numPr>
        <w:spacing w:line="360" w:lineRule="auto"/>
        <w:ind w:left="0" w:firstLine="0"/>
      </w:pPr>
      <w:r>
        <w:t>Model diagnozy funkcjonalnej konstruowany jest na podstawie diagnoz cząstkowych formułowanych za pomocą określonych metod i narzędzi pomiaru, jednakowych dla każdego dziecka, co ułatwia porównania i ocenę działań.</w:t>
      </w:r>
    </w:p>
    <w:p w:rsidR="001E7C03" w:rsidRPr="00514156" w:rsidRDefault="001E7C03" w:rsidP="001E7C03">
      <w:pPr>
        <w:pStyle w:val="Akapitzlist"/>
        <w:numPr>
          <w:ilvl w:val="0"/>
          <w:numId w:val="25"/>
        </w:numPr>
        <w:spacing w:line="360" w:lineRule="auto"/>
        <w:ind w:left="0" w:firstLine="0"/>
      </w:pPr>
      <w:r>
        <w:t>W każdej z diagnoz stosowano sposoby pomiar</w:t>
      </w:r>
      <w:r w:rsidR="00F8028A">
        <w:t>u cech objętych diagnozą, lub w </w:t>
      </w:r>
      <w:r>
        <w:t>przypadku testów standaryzowanych stosowano ogólnie przyjmowane zasady.</w:t>
      </w:r>
    </w:p>
    <w:p w:rsidR="001E7C03" w:rsidRDefault="001E7C03" w:rsidP="001E7C03">
      <w:pPr>
        <w:spacing w:line="360" w:lineRule="auto"/>
        <w:rPr>
          <w:rFonts w:eastAsia="Times New Roman"/>
          <w:lang w:eastAsia="pl-PL"/>
        </w:rPr>
      </w:pPr>
    </w:p>
    <w:p w:rsidR="001E7C03" w:rsidRDefault="001E7C03" w:rsidP="001E7C03">
      <w:pPr>
        <w:spacing w:line="360" w:lineRule="auto"/>
        <w:rPr>
          <w:rFonts w:eastAsia="Times New Roman"/>
          <w:lang w:eastAsia="pl-PL"/>
        </w:rPr>
      </w:pPr>
      <w:r>
        <w:rPr>
          <w:rFonts w:eastAsia="Times New Roman"/>
          <w:lang w:eastAsia="pl-PL"/>
        </w:rPr>
        <w:t>REKOMENDACJE</w:t>
      </w:r>
    </w:p>
    <w:p w:rsidR="001E7C03" w:rsidRPr="00B36DCD" w:rsidRDefault="001E7C03" w:rsidP="001E7C03">
      <w:pPr>
        <w:pStyle w:val="Akapitzlist"/>
        <w:spacing w:line="360" w:lineRule="auto"/>
        <w:ind w:left="0"/>
        <w:rPr>
          <w:rFonts w:eastAsia="Times New Roman"/>
          <w:lang w:eastAsia="pl-PL"/>
        </w:rPr>
      </w:pPr>
      <w:r w:rsidRPr="00B36DCD">
        <w:rPr>
          <w:rFonts w:eastAsia="Times New Roman"/>
          <w:lang w:eastAsia="pl-PL"/>
        </w:rPr>
        <w:t>Społeczna przydatność modelu diagnozy funkcjonalnej, jako propozycji ws</w:t>
      </w:r>
      <w:r>
        <w:rPr>
          <w:rFonts w:eastAsia="Times New Roman"/>
          <w:lang w:eastAsia="pl-PL"/>
        </w:rPr>
        <w:t>poma</w:t>
      </w:r>
      <w:r w:rsidRPr="00B36DCD">
        <w:rPr>
          <w:rFonts w:eastAsia="Times New Roman"/>
          <w:lang w:eastAsia="pl-PL"/>
        </w:rPr>
        <w:t>gania dzieci z opóźnieniami rozwojowymi jest wysoka.</w:t>
      </w:r>
    </w:p>
    <w:p w:rsidR="001E7C03" w:rsidRDefault="001E7C03" w:rsidP="001E7C03">
      <w:pPr>
        <w:spacing w:line="360" w:lineRule="auto"/>
        <w:rPr>
          <w:rFonts w:eastAsia="Times New Roman"/>
          <w:lang w:eastAsia="pl-PL"/>
        </w:rPr>
      </w:pPr>
    </w:p>
    <w:p w:rsidR="001E7C03" w:rsidRDefault="001E7C03" w:rsidP="001E7C03">
      <w:pPr>
        <w:spacing w:line="360" w:lineRule="auto"/>
        <w:rPr>
          <w:rFonts w:eastAsia="Times New Roman"/>
          <w:lang w:eastAsia="pl-PL"/>
        </w:rPr>
      </w:pPr>
      <w:r>
        <w:rPr>
          <w:rFonts w:eastAsia="Times New Roman"/>
          <w:lang w:eastAsia="pl-PL"/>
        </w:rPr>
        <w:t>We wszelkich próbach implementacji i wdrażania modelu w innych środowiskach należy zwrócić uwagę na:</w:t>
      </w:r>
    </w:p>
    <w:p w:rsidR="001E7C03" w:rsidRDefault="001E7C03" w:rsidP="001E7C03">
      <w:pPr>
        <w:spacing w:line="360" w:lineRule="auto"/>
        <w:rPr>
          <w:rFonts w:eastAsia="Times New Roman"/>
          <w:lang w:eastAsia="pl-PL"/>
        </w:rPr>
      </w:pPr>
      <w:r>
        <w:rPr>
          <w:rFonts w:eastAsia="Times New Roman"/>
          <w:lang w:eastAsia="pl-PL"/>
        </w:rPr>
        <w:t>- mocne dookreślenie koncepcyjnej strony modelu, zdefiniowanie przyjmowanych założeń, jak choćby holizm, co umożliwi badanie efektywności w fazie działań ewaluacyjnych, ale i będzie sprzyjać wzajemnemu komunikowaniu się zainteresowanych gremiów</w:t>
      </w:r>
    </w:p>
    <w:p w:rsidR="001E7C03" w:rsidRDefault="001E7C03" w:rsidP="001E7C03">
      <w:pPr>
        <w:spacing w:line="360" w:lineRule="auto"/>
        <w:rPr>
          <w:rFonts w:eastAsia="Times New Roman"/>
          <w:lang w:eastAsia="pl-PL"/>
        </w:rPr>
      </w:pPr>
      <w:r>
        <w:rPr>
          <w:rFonts w:eastAsia="Times New Roman"/>
          <w:lang w:eastAsia="pl-PL"/>
        </w:rPr>
        <w:t>- być może mocniejsze wyeksponowanie poprzez współpracę roli lekarzy w procesie wspierania dzieci</w:t>
      </w:r>
    </w:p>
    <w:p w:rsidR="001E7C03" w:rsidRDefault="001E7C03" w:rsidP="001E7C03">
      <w:pPr>
        <w:spacing w:line="360" w:lineRule="auto"/>
        <w:rPr>
          <w:rFonts w:eastAsia="Times New Roman"/>
          <w:lang w:eastAsia="pl-PL"/>
        </w:rPr>
      </w:pPr>
      <w:r>
        <w:rPr>
          <w:rFonts w:eastAsia="Times New Roman"/>
          <w:lang w:eastAsia="pl-PL"/>
        </w:rPr>
        <w:t>- czytelność sporządzanej dokumentacji dla odbiorcy, w szczególności rodzica, obieg dokumentacji, jako podstawy komunikowania się</w:t>
      </w:r>
    </w:p>
    <w:p w:rsidR="001E7C03" w:rsidRDefault="001E7C03" w:rsidP="001E7C03">
      <w:pPr>
        <w:spacing w:line="360" w:lineRule="auto"/>
        <w:rPr>
          <w:rFonts w:eastAsia="Times New Roman"/>
          <w:lang w:eastAsia="pl-PL"/>
        </w:rPr>
      </w:pPr>
      <w:r>
        <w:rPr>
          <w:rFonts w:eastAsia="Times New Roman"/>
          <w:lang w:eastAsia="pl-PL"/>
        </w:rPr>
        <w:t>- aktywizację środowisk za pomocą działań informacyjnych, dobrego komunikowania przedsięwzięć (rodziców, specjalistów, kadry przedszkoli, społeczeństwa)</w:t>
      </w:r>
    </w:p>
    <w:p w:rsidR="004E58EA" w:rsidRDefault="00F8028A" w:rsidP="00147100">
      <w:pPr>
        <w:spacing w:line="360" w:lineRule="auto"/>
      </w:pPr>
      <w:r>
        <w:t>- zapewnienia dobrych warunków lokalowych do podejmowanych działań, co wzmacnia ich prestiż.</w:t>
      </w:r>
    </w:p>
    <w:p w:rsidR="001E7C03" w:rsidRDefault="001E7C03">
      <w:r>
        <w:br w:type="page"/>
      </w:r>
    </w:p>
    <w:p w:rsidR="0009131A" w:rsidRDefault="0009131A" w:rsidP="00147100">
      <w:pPr>
        <w:spacing w:line="360" w:lineRule="auto"/>
      </w:pPr>
    </w:p>
    <w:p w:rsidR="001E7C03" w:rsidRDefault="001E7C03" w:rsidP="00147100">
      <w:pPr>
        <w:spacing w:line="360" w:lineRule="auto"/>
      </w:pPr>
    </w:p>
    <w:p w:rsidR="0009131A" w:rsidRPr="00C3309B" w:rsidRDefault="00C3309B" w:rsidP="00C3309B">
      <w:pPr>
        <w:spacing w:line="360" w:lineRule="auto"/>
        <w:rPr>
          <w:b/>
          <w:sz w:val="32"/>
          <w:szCs w:val="32"/>
        </w:rPr>
      </w:pPr>
      <w:r>
        <w:rPr>
          <w:b/>
          <w:sz w:val="32"/>
          <w:szCs w:val="32"/>
        </w:rPr>
        <w:t>6.2.</w:t>
      </w:r>
      <w:r w:rsidR="0009131A" w:rsidRPr="00C3309B">
        <w:rPr>
          <w:b/>
          <w:sz w:val="32"/>
          <w:szCs w:val="32"/>
        </w:rPr>
        <w:t xml:space="preserve"> Recenzja modelu pra</w:t>
      </w:r>
      <w:r>
        <w:rPr>
          <w:b/>
          <w:sz w:val="32"/>
          <w:szCs w:val="32"/>
        </w:rPr>
        <w:t>cy z dzieckiem z zaburzeniami i </w:t>
      </w:r>
      <w:r w:rsidR="0009131A" w:rsidRPr="00C3309B">
        <w:rPr>
          <w:b/>
          <w:sz w:val="32"/>
          <w:szCs w:val="32"/>
        </w:rPr>
        <w:t>deficytami rozwojowymi</w:t>
      </w:r>
    </w:p>
    <w:p w:rsidR="0009131A" w:rsidRDefault="0009131A" w:rsidP="0009131A">
      <w:pPr>
        <w:spacing w:line="360" w:lineRule="auto"/>
      </w:pPr>
    </w:p>
    <w:p w:rsidR="001E7C03" w:rsidRDefault="001E7C03" w:rsidP="001E7C03">
      <w:pPr>
        <w:spacing w:line="360" w:lineRule="auto"/>
        <w:rPr>
          <w:rFonts w:eastAsia="Times New Roman"/>
          <w:lang w:eastAsia="pl-PL"/>
        </w:rPr>
      </w:pPr>
      <w:r>
        <w:rPr>
          <w:rFonts w:eastAsia="Times New Roman"/>
          <w:lang w:eastAsia="pl-PL"/>
        </w:rPr>
        <w:t>Zgodnie z przyjmowanymi założeniami stwierdza się, że:</w:t>
      </w:r>
    </w:p>
    <w:p w:rsidR="001E7C03" w:rsidRDefault="001E7C03" w:rsidP="001E7C03">
      <w:pPr>
        <w:spacing w:line="360" w:lineRule="auto"/>
        <w:rPr>
          <w:rFonts w:eastAsia="Times New Roman"/>
          <w:lang w:eastAsia="pl-PL"/>
        </w:rPr>
      </w:pPr>
    </w:p>
    <w:p w:rsidR="001E7C03" w:rsidRPr="0072113F" w:rsidRDefault="001E7C03" w:rsidP="001E7C03">
      <w:pPr>
        <w:pStyle w:val="Akapitzlist"/>
        <w:numPr>
          <w:ilvl w:val="0"/>
          <w:numId w:val="26"/>
        </w:numPr>
        <w:spacing w:line="360" w:lineRule="auto"/>
        <w:ind w:left="0" w:firstLine="0"/>
        <w:rPr>
          <w:bCs/>
        </w:rPr>
      </w:pPr>
      <w:r w:rsidRPr="0072113F">
        <w:rPr>
          <w:rFonts w:eastAsia="Times New Roman"/>
          <w:lang w:eastAsia="pl-PL"/>
        </w:rPr>
        <w:t>Arkusz diagnozy funkcjonalnej stanowił podstawowe narzędzie komunikowania się specjalistów z rodzicami dzieci w każdej fazie stawiania diagnozy. Rodzice o</w:t>
      </w:r>
      <w:r>
        <w:rPr>
          <w:rFonts w:eastAsia="Times New Roman"/>
          <w:lang w:eastAsia="pl-PL"/>
        </w:rPr>
        <w:t>trzymywali opis patomechanizmu dotyczącego dziecka.</w:t>
      </w:r>
    </w:p>
    <w:p w:rsidR="001E7C03" w:rsidRPr="0072113F" w:rsidRDefault="001E7C03" w:rsidP="001E7C03">
      <w:pPr>
        <w:pStyle w:val="Akapitzlist"/>
        <w:numPr>
          <w:ilvl w:val="0"/>
          <w:numId w:val="26"/>
        </w:numPr>
        <w:spacing w:line="360" w:lineRule="auto"/>
        <w:ind w:left="0" w:firstLine="0"/>
        <w:rPr>
          <w:b/>
        </w:rPr>
      </w:pPr>
      <w:r w:rsidRPr="00F243EB">
        <w:rPr>
          <w:bCs/>
        </w:rPr>
        <w:t xml:space="preserve">Podjęte działania </w:t>
      </w:r>
      <w:r>
        <w:rPr>
          <w:bCs/>
        </w:rPr>
        <w:t>dotyczyły</w:t>
      </w:r>
      <w:r w:rsidRPr="00F243EB">
        <w:rPr>
          <w:bCs/>
        </w:rPr>
        <w:t xml:space="preserve"> dzieci </w:t>
      </w:r>
      <w:r>
        <w:rPr>
          <w:bCs/>
        </w:rPr>
        <w:t xml:space="preserve">kolejno </w:t>
      </w:r>
      <w:r w:rsidRPr="00F243EB">
        <w:rPr>
          <w:bCs/>
        </w:rPr>
        <w:t xml:space="preserve">w wieku </w:t>
      </w:r>
      <w:r w:rsidRPr="00F243EB">
        <w:rPr>
          <w:rFonts w:eastAsia="Times New Roman"/>
        </w:rPr>
        <w:t>trzy-, cz</w:t>
      </w:r>
      <w:r w:rsidR="00F8028A">
        <w:rPr>
          <w:rFonts w:eastAsia="Times New Roman"/>
        </w:rPr>
        <w:t>terech-, pięciu-lat.</w:t>
      </w:r>
    </w:p>
    <w:p w:rsidR="001E7C03" w:rsidRDefault="001E7C03" w:rsidP="001E7C03">
      <w:pPr>
        <w:pStyle w:val="Akapitzlist"/>
        <w:numPr>
          <w:ilvl w:val="0"/>
          <w:numId w:val="26"/>
        </w:numPr>
        <w:spacing w:line="360" w:lineRule="auto"/>
        <w:ind w:left="0" w:firstLine="0"/>
      </w:pPr>
      <w:r w:rsidRPr="00F243EB">
        <w:t xml:space="preserve">Adresowanie wsparcia do dzieci </w:t>
      </w:r>
      <w:r>
        <w:t xml:space="preserve">wyodrębnionych na podstawie deficytów rozwojowych na poziomie diagnoz kontrolowano doborem narzędzi pomiaru, skierowanych do dzieci opóźnionych rozwojowo. </w:t>
      </w:r>
    </w:p>
    <w:p w:rsidR="001E7C03" w:rsidRDefault="001E7C03" w:rsidP="001E7C03">
      <w:pPr>
        <w:pStyle w:val="Akapitzlist"/>
        <w:numPr>
          <w:ilvl w:val="0"/>
          <w:numId w:val="26"/>
        </w:numPr>
        <w:tabs>
          <w:tab w:val="left" w:pos="709"/>
        </w:tabs>
        <w:spacing w:line="360" w:lineRule="auto"/>
        <w:ind w:left="0" w:firstLine="0"/>
      </w:pPr>
      <w:r>
        <w:t>Liczba godzin terapeutycznych przypadająco na każde dziecko była identyczna tylko w pierwszym roku terapii. W następnych była związana z potrzebami dzieci i wytycznymi terapeutów.</w:t>
      </w:r>
    </w:p>
    <w:p w:rsidR="001E7C03" w:rsidRDefault="001E7C03" w:rsidP="001E7C03">
      <w:pPr>
        <w:pStyle w:val="Akapitzlist"/>
        <w:numPr>
          <w:ilvl w:val="0"/>
          <w:numId w:val="26"/>
        </w:numPr>
        <w:tabs>
          <w:tab w:val="left" w:pos="709"/>
        </w:tabs>
        <w:spacing w:line="360" w:lineRule="auto"/>
        <w:ind w:left="0" w:firstLine="0"/>
      </w:pPr>
      <w:r>
        <w:t xml:space="preserve">Diagnoza funkcjonalna ulegała zmianie w trakcie trwania terapii. Niektóre dzieci nie potrzebowały dalszego wsparcia. </w:t>
      </w:r>
    </w:p>
    <w:p w:rsidR="001E7C03" w:rsidRDefault="001E7C03" w:rsidP="001E7C03">
      <w:pPr>
        <w:pStyle w:val="Akapitzlist"/>
        <w:numPr>
          <w:ilvl w:val="0"/>
          <w:numId w:val="26"/>
        </w:numPr>
        <w:tabs>
          <w:tab w:val="left" w:pos="0"/>
        </w:tabs>
        <w:spacing w:line="360" w:lineRule="auto"/>
        <w:ind w:left="0" w:firstLine="0"/>
      </w:pPr>
      <w:r>
        <w:t>Proponowane dzieciom terapie poszerzano z uwagi na rozwój możliwości (zakup sprzętu</w:t>
      </w:r>
      <w:r w:rsidR="00F8028A">
        <w:t xml:space="preserve"> </w:t>
      </w:r>
      <w:r>
        <w:t>(EEG-Biofeedback, przewarzanie słuchowe).</w:t>
      </w:r>
    </w:p>
    <w:p w:rsidR="001E7C03" w:rsidRDefault="001E7C03" w:rsidP="001E7C03">
      <w:pPr>
        <w:pStyle w:val="Akapitzlist"/>
        <w:spacing w:line="360" w:lineRule="auto"/>
        <w:ind w:left="0"/>
      </w:pPr>
    </w:p>
    <w:p w:rsidR="001E7C03" w:rsidRDefault="001E7C03" w:rsidP="001E7C03">
      <w:pPr>
        <w:spacing w:line="360" w:lineRule="auto"/>
        <w:rPr>
          <w:rFonts w:eastAsia="Times New Roman"/>
          <w:lang w:eastAsia="pl-PL"/>
        </w:rPr>
      </w:pPr>
      <w:r>
        <w:rPr>
          <w:rFonts w:eastAsia="Times New Roman"/>
          <w:lang w:eastAsia="pl-PL"/>
        </w:rPr>
        <w:t>REKOMENDACJE</w:t>
      </w:r>
    </w:p>
    <w:p w:rsidR="001E7C03" w:rsidRDefault="001E7C03" w:rsidP="001E7C03">
      <w:pPr>
        <w:spacing w:line="360" w:lineRule="auto"/>
        <w:rPr>
          <w:rFonts w:eastAsia="Times New Roman"/>
          <w:lang w:eastAsia="pl-PL"/>
        </w:rPr>
      </w:pPr>
      <w:r>
        <w:rPr>
          <w:rFonts w:eastAsia="Times New Roman"/>
          <w:lang w:eastAsia="pl-PL"/>
        </w:rPr>
        <w:t>We wszelkich próbach implementacji i wdrażania modelu w innych środowiskach należy zwrócić uwagę na:</w:t>
      </w:r>
    </w:p>
    <w:p w:rsidR="001E7C03" w:rsidRDefault="001E7C03" w:rsidP="001E7C03">
      <w:pPr>
        <w:spacing w:line="360" w:lineRule="auto"/>
        <w:rPr>
          <w:rFonts w:eastAsia="Times New Roman"/>
          <w:lang w:eastAsia="pl-PL"/>
        </w:rPr>
      </w:pPr>
      <w:r>
        <w:rPr>
          <w:rFonts w:eastAsia="Times New Roman"/>
          <w:lang w:eastAsia="pl-PL"/>
        </w:rPr>
        <w:t>- konieczność wprowadzenia czytelnych analiz wyników diagnoz parcjalnych jako podstawy określenia patomechanizmu rozwojowego</w:t>
      </w:r>
    </w:p>
    <w:p w:rsidR="001E7C03" w:rsidRDefault="001E7C03" w:rsidP="001E7C03">
      <w:pPr>
        <w:spacing w:line="360" w:lineRule="auto"/>
        <w:rPr>
          <w:rFonts w:eastAsia="Times New Roman"/>
          <w:lang w:eastAsia="pl-PL"/>
        </w:rPr>
      </w:pPr>
      <w:r>
        <w:rPr>
          <w:rFonts w:eastAsia="Times New Roman"/>
          <w:lang w:eastAsia="pl-PL"/>
        </w:rPr>
        <w:t>- problemem do szybkiego rozwiązania jest problem określania naturalnego dynamizmu rozwojowego dziecka, wytrącania jego wpływu w określaniu zmian rozwojowych za sprawą terapii (określania zatem skuteczności terapii)</w:t>
      </w:r>
    </w:p>
    <w:p w:rsidR="00F8028A" w:rsidRDefault="00F8028A" w:rsidP="001E7C03">
      <w:pPr>
        <w:spacing w:line="360" w:lineRule="auto"/>
        <w:rPr>
          <w:rFonts w:eastAsia="Times New Roman"/>
          <w:lang w:eastAsia="pl-PL"/>
        </w:rPr>
      </w:pPr>
      <w:r>
        <w:rPr>
          <w:rFonts w:eastAsia="Times New Roman"/>
          <w:lang w:eastAsia="pl-PL"/>
        </w:rPr>
        <w:t>- ważne są odpowiednie warunki lokalowe do pracy z dziećmi głębiej zaburzonymi.</w:t>
      </w:r>
    </w:p>
    <w:p w:rsidR="001E7C03" w:rsidRDefault="001E7C03">
      <w:pPr>
        <w:rPr>
          <w:rFonts w:eastAsia="Times New Roman"/>
          <w:lang w:eastAsia="pl-PL"/>
        </w:rPr>
      </w:pPr>
      <w:r>
        <w:rPr>
          <w:rFonts w:eastAsia="Times New Roman"/>
          <w:lang w:eastAsia="pl-PL"/>
        </w:rPr>
        <w:br w:type="page"/>
      </w:r>
    </w:p>
    <w:p w:rsidR="001E7C03" w:rsidRDefault="001E7C03" w:rsidP="001E7C03">
      <w:pPr>
        <w:spacing w:line="360" w:lineRule="auto"/>
        <w:rPr>
          <w:rFonts w:eastAsia="Times New Roman"/>
          <w:lang w:eastAsia="pl-PL"/>
        </w:rPr>
      </w:pPr>
    </w:p>
    <w:p w:rsidR="001E7C03" w:rsidRDefault="001E7C03" w:rsidP="001E7C03">
      <w:pPr>
        <w:spacing w:line="360" w:lineRule="auto"/>
        <w:rPr>
          <w:rFonts w:eastAsia="Times New Roman"/>
          <w:lang w:eastAsia="pl-PL"/>
        </w:rPr>
      </w:pPr>
    </w:p>
    <w:p w:rsidR="0009131A" w:rsidRPr="00C3309B" w:rsidRDefault="00C3309B" w:rsidP="00C3309B">
      <w:pPr>
        <w:spacing w:line="360" w:lineRule="auto"/>
        <w:jc w:val="left"/>
        <w:rPr>
          <w:b/>
          <w:sz w:val="32"/>
          <w:szCs w:val="32"/>
        </w:rPr>
      </w:pPr>
      <w:r>
        <w:rPr>
          <w:b/>
          <w:sz w:val="32"/>
          <w:szCs w:val="32"/>
        </w:rPr>
        <w:t>6.3.</w:t>
      </w:r>
      <w:r w:rsidR="0009131A" w:rsidRPr="00C3309B">
        <w:rPr>
          <w:b/>
          <w:sz w:val="32"/>
          <w:szCs w:val="32"/>
        </w:rPr>
        <w:t xml:space="preserve"> Recenzja procedur postępowania terapeutycznego</w:t>
      </w:r>
    </w:p>
    <w:p w:rsidR="0009131A" w:rsidRDefault="0009131A" w:rsidP="0009131A">
      <w:pPr>
        <w:pStyle w:val="Akapitzlist"/>
        <w:spacing w:line="360" w:lineRule="auto"/>
        <w:ind w:left="360"/>
      </w:pPr>
    </w:p>
    <w:p w:rsidR="001E7C03" w:rsidRDefault="001E7C03" w:rsidP="001E7C03">
      <w:pPr>
        <w:spacing w:line="360" w:lineRule="auto"/>
        <w:rPr>
          <w:rFonts w:eastAsia="Times New Roman"/>
          <w:lang w:eastAsia="pl-PL"/>
        </w:rPr>
      </w:pPr>
      <w:r>
        <w:rPr>
          <w:rFonts w:eastAsia="Times New Roman"/>
          <w:lang w:eastAsia="pl-PL"/>
        </w:rPr>
        <w:t>Zgodnie z przyjmowanymi założeniami stwierdza się, że:</w:t>
      </w:r>
    </w:p>
    <w:p w:rsidR="004E58EA" w:rsidRDefault="004E58EA" w:rsidP="0009131A">
      <w:pPr>
        <w:pStyle w:val="Akapitzlist"/>
        <w:spacing w:line="360" w:lineRule="auto"/>
        <w:ind w:left="360"/>
      </w:pPr>
    </w:p>
    <w:p w:rsidR="001E7C03" w:rsidRDefault="001E7C03" w:rsidP="000258F6">
      <w:pPr>
        <w:pStyle w:val="Akapitzlist"/>
        <w:numPr>
          <w:ilvl w:val="0"/>
          <w:numId w:val="28"/>
        </w:numPr>
        <w:autoSpaceDE w:val="0"/>
        <w:autoSpaceDN w:val="0"/>
        <w:adjustRightInd w:val="0"/>
        <w:spacing w:line="360" w:lineRule="auto"/>
        <w:ind w:left="0" w:firstLine="0"/>
      </w:pPr>
      <w:r w:rsidRPr="00B52206">
        <w:rPr>
          <w:rFonts w:eastAsia="Times New Roman"/>
          <w:lang w:eastAsia="pl-PL"/>
        </w:rPr>
        <w:t>Procedury postępowania terapeutycznego określały podstawy prawne.</w:t>
      </w:r>
      <w:r>
        <w:t xml:space="preserve"> </w:t>
      </w:r>
    </w:p>
    <w:p w:rsidR="001E7C03" w:rsidRDefault="001E7C03" w:rsidP="000258F6">
      <w:pPr>
        <w:pStyle w:val="Akapitzlist"/>
        <w:numPr>
          <w:ilvl w:val="0"/>
          <w:numId w:val="28"/>
        </w:numPr>
        <w:autoSpaceDE w:val="0"/>
        <w:autoSpaceDN w:val="0"/>
        <w:adjustRightInd w:val="0"/>
        <w:spacing w:line="360" w:lineRule="auto"/>
        <w:ind w:left="0" w:firstLine="0"/>
      </w:pPr>
      <w:r>
        <w:t>Powyższe dotyczyły prawnych zasad wspomagania dzieci terapią pedagogiczn</w:t>
      </w:r>
      <w:r w:rsidR="000258F6">
        <w:t>ą</w:t>
      </w:r>
      <w:r>
        <w:t>, integracji sensorycznej, psychologiczną, logopedyczn</w:t>
      </w:r>
      <w:r w:rsidRPr="00944D23">
        <w:t>ą</w:t>
      </w:r>
      <w:r>
        <w:t>.</w:t>
      </w:r>
    </w:p>
    <w:p w:rsidR="001E7C03" w:rsidRDefault="001E7C03" w:rsidP="000258F6">
      <w:pPr>
        <w:pStyle w:val="Akapitzlist"/>
        <w:numPr>
          <w:ilvl w:val="0"/>
          <w:numId w:val="28"/>
        </w:numPr>
        <w:autoSpaceDE w:val="0"/>
        <w:autoSpaceDN w:val="0"/>
        <w:adjustRightInd w:val="0"/>
        <w:spacing w:line="360" w:lineRule="auto"/>
        <w:ind w:left="0" w:firstLine="0"/>
      </w:pPr>
      <w:r>
        <w:t xml:space="preserve">Procedury obejmują wszystkie aspekty terapeutyczne. </w:t>
      </w:r>
    </w:p>
    <w:p w:rsidR="001E7C03" w:rsidRDefault="001E7C03" w:rsidP="000258F6">
      <w:pPr>
        <w:pStyle w:val="Akapitzlist"/>
        <w:numPr>
          <w:ilvl w:val="0"/>
          <w:numId w:val="28"/>
        </w:numPr>
        <w:autoSpaceDE w:val="0"/>
        <w:autoSpaceDN w:val="0"/>
        <w:adjustRightInd w:val="0"/>
        <w:spacing w:line="360" w:lineRule="auto"/>
        <w:ind w:left="0" w:firstLine="0"/>
      </w:pPr>
      <w:r>
        <w:t>Formy i metody pracy dostosowane są do potrzeb i wieku dziecka.</w:t>
      </w:r>
    </w:p>
    <w:p w:rsidR="00F8028A" w:rsidRDefault="00F8028A" w:rsidP="000258F6">
      <w:pPr>
        <w:pStyle w:val="Akapitzlist"/>
        <w:numPr>
          <w:ilvl w:val="0"/>
          <w:numId w:val="28"/>
        </w:numPr>
        <w:autoSpaceDE w:val="0"/>
        <w:autoSpaceDN w:val="0"/>
        <w:adjustRightInd w:val="0"/>
        <w:spacing w:line="360" w:lineRule="auto"/>
        <w:ind w:left="0" w:firstLine="0"/>
      </w:pPr>
      <w:r>
        <w:t>Stosowano indywidualizację podejść.</w:t>
      </w:r>
    </w:p>
    <w:p w:rsidR="001E7C03" w:rsidRDefault="001E7C03" w:rsidP="000258F6">
      <w:pPr>
        <w:pStyle w:val="Akapitzlist"/>
        <w:numPr>
          <w:ilvl w:val="0"/>
          <w:numId w:val="28"/>
        </w:numPr>
        <w:autoSpaceDE w:val="0"/>
        <w:autoSpaceDN w:val="0"/>
        <w:adjustRightInd w:val="0"/>
        <w:spacing w:line="360" w:lineRule="auto"/>
        <w:ind w:left="0" w:firstLine="0"/>
        <w:rPr>
          <w:rFonts w:eastAsia="Times New Roman"/>
          <w:lang w:eastAsia="pl-PL"/>
        </w:rPr>
      </w:pPr>
      <w:r>
        <w:t xml:space="preserve">Szczegółowe działania terapeutyczne formułują specjaliści; ich realizacja ma miejsce za zgodą rodziców dzieci. </w:t>
      </w:r>
    </w:p>
    <w:p w:rsidR="0009131A" w:rsidRDefault="0009131A" w:rsidP="0009131A">
      <w:pPr>
        <w:pStyle w:val="Akapitzlist"/>
        <w:spacing w:line="360" w:lineRule="auto"/>
        <w:ind w:left="360"/>
      </w:pPr>
    </w:p>
    <w:p w:rsidR="000258F6" w:rsidRDefault="000258F6" w:rsidP="000258F6">
      <w:pPr>
        <w:spacing w:line="360" w:lineRule="auto"/>
        <w:rPr>
          <w:rFonts w:eastAsia="Times New Roman"/>
          <w:lang w:eastAsia="pl-PL"/>
        </w:rPr>
      </w:pPr>
      <w:r>
        <w:rPr>
          <w:rFonts w:eastAsia="Times New Roman"/>
          <w:lang w:eastAsia="pl-PL"/>
        </w:rPr>
        <w:t>REKOMENDACJE</w:t>
      </w:r>
    </w:p>
    <w:p w:rsidR="000258F6" w:rsidRDefault="000258F6" w:rsidP="000258F6">
      <w:pPr>
        <w:spacing w:line="360" w:lineRule="auto"/>
        <w:rPr>
          <w:rFonts w:eastAsia="Times New Roman"/>
          <w:lang w:eastAsia="pl-PL"/>
        </w:rPr>
      </w:pPr>
      <w:r>
        <w:rPr>
          <w:rFonts w:eastAsia="Times New Roman"/>
          <w:lang w:eastAsia="pl-PL"/>
        </w:rPr>
        <w:t>We wszelkich próbach implementacji i wdrażania modelu w innych środowiskach należy zwrócić uwagę na:</w:t>
      </w:r>
    </w:p>
    <w:p w:rsidR="001E7C03" w:rsidRDefault="000258F6" w:rsidP="000258F6">
      <w:pPr>
        <w:pStyle w:val="Akapitzlist"/>
        <w:spacing w:line="360" w:lineRule="auto"/>
        <w:ind w:left="0"/>
      </w:pPr>
      <w:r>
        <w:t>- współpracę specjalistów jako gremium, które wspólnie tworzy program terapeutyczny oferowany dziec</w:t>
      </w:r>
      <w:r w:rsidR="00F8028A">
        <w:t>ku, nie zaś jednostkową terapię</w:t>
      </w:r>
    </w:p>
    <w:p w:rsidR="00F8028A" w:rsidRDefault="00F8028A" w:rsidP="000258F6">
      <w:pPr>
        <w:pStyle w:val="Akapitzlist"/>
        <w:spacing w:line="360" w:lineRule="auto"/>
        <w:ind w:left="0"/>
      </w:pPr>
      <w:r>
        <w:t>- indywidualizację podejść.</w:t>
      </w:r>
    </w:p>
    <w:p w:rsidR="00F8028A" w:rsidRDefault="00F8028A" w:rsidP="000258F6">
      <w:pPr>
        <w:pStyle w:val="Akapitzlist"/>
        <w:spacing w:line="360" w:lineRule="auto"/>
        <w:ind w:left="0"/>
      </w:pPr>
    </w:p>
    <w:p w:rsidR="0009131A" w:rsidRDefault="0009131A">
      <w:r>
        <w:br w:type="page"/>
      </w:r>
    </w:p>
    <w:p w:rsidR="0009131A" w:rsidRDefault="0009131A" w:rsidP="0009131A">
      <w:pPr>
        <w:pStyle w:val="Akapitzlist"/>
        <w:spacing w:line="360" w:lineRule="auto"/>
        <w:ind w:left="360"/>
      </w:pPr>
    </w:p>
    <w:p w:rsidR="0009131A" w:rsidRDefault="0009131A" w:rsidP="0009131A">
      <w:pPr>
        <w:pStyle w:val="Akapitzlist"/>
        <w:numPr>
          <w:ilvl w:val="0"/>
          <w:numId w:val="19"/>
        </w:numPr>
        <w:spacing w:line="360" w:lineRule="auto"/>
        <w:ind w:left="567" w:hanging="567"/>
        <w:jc w:val="center"/>
        <w:rPr>
          <w:b/>
          <w:sz w:val="44"/>
          <w:szCs w:val="44"/>
        </w:rPr>
      </w:pPr>
      <w:r>
        <w:rPr>
          <w:b/>
          <w:sz w:val="44"/>
          <w:szCs w:val="44"/>
        </w:rPr>
        <w:t>Wnioski, propozycje</w:t>
      </w:r>
    </w:p>
    <w:p w:rsidR="000258F6" w:rsidRDefault="000258F6" w:rsidP="000258F6">
      <w:pPr>
        <w:spacing w:line="360" w:lineRule="auto"/>
      </w:pPr>
    </w:p>
    <w:p w:rsidR="0009131A" w:rsidRDefault="000258F6" w:rsidP="000258F6">
      <w:pPr>
        <w:pStyle w:val="Akapitzlist"/>
        <w:numPr>
          <w:ilvl w:val="0"/>
          <w:numId w:val="27"/>
        </w:numPr>
        <w:spacing w:line="360" w:lineRule="auto"/>
      </w:pPr>
      <w:r>
        <w:t>Produkt należy upowszechnić.</w:t>
      </w:r>
    </w:p>
    <w:p w:rsidR="000258F6" w:rsidRDefault="000258F6" w:rsidP="001E7C03">
      <w:pPr>
        <w:spacing w:line="360" w:lineRule="auto"/>
        <w:rPr>
          <w:rFonts w:eastAsia="Times New Roman"/>
          <w:lang w:eastAsia="pl-PL"/>
        </w:rPr>
      </w:pPr>
    </w:p>
    <w:p w:rsidR="001E7C03" w:rsidRPr="000258F6" w:rsidRDefault="001E7C03" w:rsidP="000258F6">
      <w:pPr>
        <w:pStyle w:val="Akapitzlist"/>
        <w:numPr>
          <w:ilvl w:val="0"/>
          <w:numId w:val="27"/>
        </w:numPr>
        <w:spacing w:line="360" w:lineRule="auto"/>
        <w:rPr>
          <w:rFonts w:eastAsia="Times New Roman"/>
          <w:lang w:eastAsia="pl-PL"/>
        </w:rPr>
      </w:pPr>
      <w:r w:rsidRPr="000258F6">
        <w:rPr>
          <w:rFonts w:eastAsia="Times New Roman"/>
          <w:lang w:eastAsia="pl-PL"/>
        </w:rPr>
        <w:t xml:space="preserve">W ramach ustaleń z badań ewaluacyjnych można </w:t>
      </w:r>
      <w:r w:rsidR="000258F6" w:rsidRPr="000258F6">
        <w:rPr>
          <w:rFonts w:eastAsia="Times New Roman"/>
          <w:lang w:eastAsia="pl-PL"/>
        </w:rPr>
        <w:t xml:space="preserve">też </w:t>
      </w:r>
      <w:r w:rsidRPr="000258F6">
        <w:rPr>
          <w:rFonts w:eastAsia="Times New Roman"/>
          <w:lang w:eastAsia="pl-PL"/>
        </w:rPr>
        <w:t>wskazać na dalsze kierunki rozwijania działań objętych programem Akademia Kariery:</w:t>
      </w:r>
    </w:p>
    <w:p w:rsidR="00E90B0C" w:rsidRDefault="00E90B0C" w:rsidP="001E7C03">
      <w:pPr>
        <w:spacing w:line="360" w:lineRule="auto"/>
        <w:rPr>
          <w:b/>
          <w:u w:val="single"/>
        </w:rPr>
      </w:pPr>
    </w:p>
    <w:p w:rsidR="001E7C03" w:rsidRDefault="001E7C03" w:rsidP="001E7C03">
      <w:pPr>
        <w:spacing w:line="360" w:lineRule="auto"/>
        <w:rPr>
          <w:rFonts w:eastAsia="Times New Roman"/>
          <w:lang w:eastAsia="pl-PL"/>
        </w:rPr>
      </w:pPr>
      <w:r w:rsidRPr="00B52206">
        <w:rPr>
          <w:b/>
          <w:u w:val="single"/>
        </w:rPr>
        <w:t>Dot.</w:t>
      </w:r>
      <w:r w:rsidRPr="00910D80">
        <w:t xml:space="preserve"> Innowacyjnego modelu diagnozy funkcjonalnej</w:t>
      </w:r>
    </w:p>
    <w:p w:rsidR="001E7C03" w:rsidRDefault="001E7C03" w:rsidP="001E7C03">
      <w:pPr>
        <w:spacing w:line="360" w:lineRule="auto"/>
        <w:rPr>
          <w:rFonts w:eastAsia="Times New Roman"/>
          <w:lang w:eastAsia="pl-PL"/>
        </w:rPr>
      </w:pPr>
    </w:p>
    <w:p w:rsidR="001E7C03" w:rsidRDefault="001E7C03" w:rsidP="001E7C03">
      <w:pPr>
        <w:spacing w:line="360" w:lineRule="auto"/>
        <w:rPr>
          <w:rFonts w:eastAsia="Times New Roman"/>
          <w:lang w:eastAsia="pl-PL"/>
        </w:rPr>
      </w:pPr>
      <w:r>
        <w:rPr>
          <w:rFonts w:eastAsia="Times New Roman"/>
          <w:lang w:eastAsia="pl-PL"/>
        </w:rPr>
        <w:t>- postuluje się kontynuację działań w przyszłości realizując nowy projekt, który na bazie wypracowanych metod i doświadczeń łączyłby środowiska naukowe i praktyków w zakresie pracy nad rozwojem i wspomaganiem rozwoju dzieci, zaczynając od w szczególności dzieci młodszych. Dotychczas przeprowadzone działania i ich wyniki są znakomitym źródłem hipotez badawczych i jako produkt społeczny należy go na cele społeczne wyeksploatować (</w:t>
      </w:r>
      <w:r w:rsidR="000258F6">
        <w:rPr>
          <w:rFonts w:eastAsia="Times New Roman"/>
          <w:lang w:eastAsia="pl-PL"/>
        </w:rPr>
        <w:t xml:space="preserve">rekomendować </w:t>
      </w:r>
      <w:r>
        <w:rPr>
          <w:rFonts w:eastAsia="Times New Roman"/>
          <w:lang w:eastAsia="pl-PL"/>
        </w:rPr>
        <w:t>jako badania eksploracyjne)</w:t>
      </w:r>
      <w:r w:rsidR="00E90B0C">
        <w:rPr>
          <w:rFonts w:eastAsia="Times New Roman"/>
          <w:lang w:eastAsia="pl-PL"/>
        </w:rPr>
        <w:t>.</w:t>
      </w:r>
    </w:p>
    <w:p w:rsidR="001E7C03" w:rsidRDefault="001E7C03" w:rsidP="001E7C03">
      <w:pPr>
        <w:spacing w:line="360" w:lineRule="auto"/>
        <w:rPr>
          <w:rFonts w:eastAsia="Times New Roman"/>
          <w:lang w:eastAsia="pl-PL"/>
        </w:rPr>
      </w:pPr>
    </w:p>
    <w:p w:rsidR="001E7C03" w:rsidRDefault="001E7C03" w:rsidP="001E7C03">
      <w:pPr>
        <w:spacing w:line="360" w:lineRule="auto"/>
        <w:rPr>
          <w:rFonts w:eastAsia="Times New Roman"/>
          <w:lang w:eastAsia="pl-PL"/>
        </w:rPr>
      </w:pPr>
      <w:r w:rsidRPr="00B52206">
        <w:rPr>
          <w:rFonts w:eastAsia="Times New Roman"/>
          <w:b/>
          <w:u w:val="single"/>
          <w:lang w:eastAsia="pl-PL"/>
        </w:rPr>
        <w:t>Dot.</w:t>
      </w:r>
      <w:r>
        <w:rPr>
          <w:rFonts w:eastAsia="Times New Roman"/>
          <w:lang w:eastAsia="pl-PL"/>
        </w:rPr>
        <w:t xml:space="preserve"> m</w:t>
      </w:r>
      <w:r w:rsidRPr="00910D80">
        <w:t>odelu pracy z dzieckiem z zaburzeniami i deficytami rozwojowymi</w:t>
      </w:r>
    </w:p>
    <w:p w:rsidR="001E7C03" w:rsidRDefault="001E7C03" w:rsidP="001E7C03">
      <w:pPr>
        <w:spacing w:line="360" w:lineRule="auto"/>
        <w:rPr>
          <w:rFonts w:eastAsia="Times New Roman"/>
          <w:lang w:eastAsia="pl-PL"/>
        </w:rPr>
      </w:pPr>
    </w:p>
    <w:p w:rsidR="001E7C03" w:rsidRDefault="001E7C03" w:rsidP="001E7C03">
      <w:pPr>
        <w:spacing w:line="360" w:lineRule="auto"/>
        <w:rPr>
          <w:rFonts w:eastAsia="Times New Roman"/>
          <w:lang w:eastAsia="pl-PL"/>
        </w:rPr>
      </w:pPr>
      <w:r>
        <w:rPr>
          <w:rFonts w:eastAsia="Times New Roman"/>
          <w:lang w:eastAsia="pl-PL"/>
        </w:rPr>
        <w:t>- postuluje się zwrócenie uwagi na metodologiczne podstawy obserwacji efektywności podejmowanych działań (wytrącanie dynamiki rozwoju</w:t>
      </w:r>
      <w:r w:rsidR="000258F6">
        <w:rPr>
          <w:rFonts w:eastAsia="Times New Roman"/>
          <w:lang w:eastAsia="pl-PL"/>
        </w:rPr>
        <w:t xml:space="preserve"> dzieci</w:t>
      </w:r>
      <w:r>
        <w:rPr>
          <w:rFonts w:eastAsia="Times New Roman"/>
          <w:lang w:eastAsia="pl-PL"/>
        </w:rPr>
        <w:t>, dyskusję i dobór narzędzi pomiaru)</w:t>
      </w:r>
      <w:r w:rsidR="00E90B0C">
        <w:rPr>
          <w:rFonts w:eastAsia="Times New Roman"/>
          <w:lang w:eastAsia="pl-PL"/>
        </w:rPr>
        <w:t>. Należy rozważyć dysonans między indywidualizacją podejść a potrzebami modelowania (wypracowywania procedur pracy).</w:t>
      </w:r>
    </w:p>
    <w:p w:rsidR="001E7C03" w:rsidRDefault="001E7C03" w:rsidP="001E7C03">
      <w:pPr>
        <w:spacing w:line="360" w:lineRule="auto"/>
        <w:rPr>
          <w:rFonts w:eastAsia="Times New Roman"/>
          <w:lang w:eastAsia="pl-PL"/>
        </w:rPr>
      </w:pPr>
    </w:p>
    <w:p w:rsidR="001E7C03" w:rsidRDefault="001E7C03" w:rsidP="001E7C03">
      <w:pPr>
        <w:spacing w:line="360" w:lineRule="auto"/>
        <w:rPr>
          <w:rFonts w:eastAsia="Times New Roman"/>
          <w:lang w:eastAsia="pl-PL"/>
        </w:rPr>
      </w:pPr>
      <w:r w:rsidRPr="00B52206">
        <w:rPr>
          <w:b/>
          <w:u w:val="single"/>
        </w:rPr>
        <w:t>Dot.</w:t>
      </w:r>
      <w:r w:rsidRPr="00B52206">
        <w:t xml:space="preserve"> procedur postępowania terapeutycznego</w:t>
      </w:r>
    </w:p>
    <w:p w:rsidR="001E7C03" w:rsidRDefault="001E7C03" w:rsidP="001E7C03">
      <w:pPr>
        <w:spacing w:line="360" w:lineRule="auto"/>
        <w:rPr>
          <w:rFonts w:eastAsia="Times New Roman"/>
          <w:lang w:eastAsia="pl-PL"/>
        </w:rPr>
      </w:pPr>
    </w:p>
    <w:p w:rsidR="001E7C03" w:rsidRDefault="001E7C03" w:rsidP="001E7C03">
      <w:pPr>
        <w:spacing w:line="360" w:lineRule="auto"/>
        <w:rPr>
          <w:rFonts w:eastAsia="Times New Roman"/>
          <w:lang w:eastAsia="pl-PL"/>
        </w:rPr>
      </w:pPr>
      <w:r>
        <w:rPr>
          <w:rFonts w:eastAsia="Times New Roman"/>
          <w:lang w:eastAsia="pl-PL"/>
        </w:rPr>
        <w:t>- postuluje się sporządzanie protokołów spotkań zespołów terapeutycznych, jako dokumentowania i dyscyplinowania pracy zespołowej w zakresie realizowanych wielospecjalistycznych terapii (działania ukierunkowane na efektywność planowania, w tym k</w:t>
      </w:r>
      <w:r w:rsidR="00E90B0C">
        <w:rPr>
          <w:rFonts w:eastAsia="Times New Roman"/>
          <w:lang w:eastAsia="pl-PL"/>
        </w:rPr>
        <w:t>olejności terapii i ich treści), jak też określania jawnych podstaw formułowania opisu patomechanizmu dziecka.</w:t>
      </w:r>
    </w:p>
    <w:p w:rsidR="0009131A" w:rsidRDefault="0009131A" w:rsidP="00E90B0C">
      <w:pPr>
        <w:spacing w:line="360" w:lineRule="auto"/>
      </w:pPr>
    </w:p>
    <w:p w:rsidR="00DB7448" w:rsidRDefault="00DB7448">
      <w:r>
        <w:br w:type="page"/>
      </w:r>
    </w:p>
    <w:p w:rsidR="00BF2826" w:rsidRDefault="00BF2826" w:rsidP="00147100">
      <w:pPr>
        <w:spacing w:line="360" w:lineRule="auto"/>
      </w:pPr>
    </w:p>
    <w:p w:rsidR="00DB7448" w:rsidRDefault="00DB7448" w:rsidP="00147100">
      <w:pPr>
        <w:spacing w:line="360" w:lineRule="auto"/>
      </w:pPr>
    </w:p>
    <w:p w:rsidR="00BF2826" w:rsidRDefault="00BF2826" w:rsidP="00BF2826">
      <w:pPr>
        <w:spacing w:line="360" w:lineRule="auto"/>
        <w:jc w:val="center"/>
        <w:rPr>
          <w:b/>
          <w:sz w:val="44"/>
          <w:szCs w:val="44"/>
        </w:rPr>
      </w:pPr>
      <w:r w:rsidRPr="00BF2826">
        <w:rPr>
          <w:b/>
          <w:sz w:val="44"/>
          <w:szCs w:val="44"/>
        </w:rPr>
        <w:t>8. Spis tabel</w:t>
      </w:r>
    </w:p>
    <w:p w:rsidR="00BF2826" w:rsidRPr="00BF2826" w:rsidRDefault="00BF2826" w:rsidP="00BF2826">
      <w:pPr>
        <w:spacing w:line="360" w:lineRule="auto"/>
        <w:jc w:val="left"/>
        <w:rPr>
          <w:b/>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69"/>
        <w:gridCol w:w="657"/>
        <w:gridCol w:w="7189"/>
        <w:gridCol w:w="571"/>
      </w:tblGrid>
      <w:tr w:rsidR="00BF2826" w:rsidTr="005D5907">
        <w:tc>
          <w:tcPr>
            <w:tcW w:w="869" w:type="dxa"/>
            <w:shd w:val="clear" w:color="auto" w:fill="auto"/>
          </w:tcPr>
          <w:p w:rsidR="00BF2826" w:rsidRDefault="00BF2826" w:rsidP="00BF2826">
            <w:r>
              <w:t xml:space="preserve">Tabela </w:t>
            </w:r>
          </w:p>
        </w:tc>
        <w:tc>
          <w:tcPr>
            <w:tcW w:w="657" w:type="dxa"/>
            <w:shd w:val="clear" w:color="auto" w:fill="auto"/>
          </w:tcPr>
          <w:p w:rsidR="00BF2826" w:rsidRDefault="00D84C5F" w:rsidP="00BF2826">
            <w:pPr>
              <w:jc w:val="right"/>
            </w:pPr>
            <w:r>
              <w:t xml:space="preserve"> </w:t>
            </w:r>
            <w:r w:rsidR="00BF2826">
              <w:t>1.</w:t>
            </w:r>
          </w:p>
        </w:tc>
        <w:tc>
          <w:tcPr>
            <w:tcW w:w="7189" w:type="dxa"/>
            <w:shd w:val="clear" w:color="auto" w:fill="auto"/>
          </w:tcPr>
          <w:p w:rsidR="00BF2826" w:rsidRDefault="00BF2826" w:rsidP="003C287C">
            <w:r>
              <w:t>Metody pozyskiwania danych do bada</w:t>
            </w:r>
            <w:r w:rsidR="003C287C">
              <w:t>ń ewaluacyjnych…</w:t>
            </w:r>
            <w:r w:rsidR="00620936">
              <w:t>.……………</w:t>
            </w:r>
          </w:p>
        </w:tc>
        <w:tc>
          <w:tcPr>
            <w:tcW w:w="571" w:type="dxa"/>
            <w:shd w:val="clear" w:color="auto" w:fill="auto"/>
          </w:tcPr>
          <w:p w:rsidR="00BF2826" w:rsidRPr="005D5907" w:rsidRDefault="00BF2826" w:rsidP="00BF2826">
            <w:pPr>
              <w:jc w:val="right"/>
            </w:pPr>
            <w:r w:rsidRPr="005D5907">
              <w:t>5</w:t>
            </w:r>
          </w:p>
        </w:tc>
      </w:tr>
      <w:tr w:rsidR="00BF2826" w:rsidTr="005D5907">
        <w:tc>
          <w:tcPr>
            <w:tcW w:w="869" w:type="dxa"/>
            <w:shd w:val="clear" w:color="auto" w:fill="auto"/>
          </w:tcPr>
          <w:p w:rsidR="00BF2826" w:rsidRDefault="00C85E3C" w:rsidP="00BF2826">
            <w:r>
              <w:t>Tabela</w:t>
            </w:r>
          </w:p>
        </w:tc>
        <w:tc>
          <w:tcPr>
            <w:tcW w:w="657" w:type="dxa"/>
            <w:shd w:val="clear" w:color="auto" w:fill="auto"/>
          </w:tcPr>
          <w:p w:rsidR="00BF2826" w:rsidRDefault="00D84C5F" w:rsidP="00BF2826">
            <w:pPr>
              <w:jc w:val="right"/>
            </w:pPr>
            <w:r>
              <w:t xml:space="preserve"> </w:t>
            </w:r>
            <w:r w:rsidR="00C85E3C">
              <w:t>2.</w:t>
            </w:r>
          </w:p>
        </w:tc>
        <w:tc>
          <w:tcPr>
            <w:tcW w:w="7189" w:type="dxa"/>
            <w:shd w:val="clear" w:color="auto" w:fill="auto"/>
          </w:tcPr>
          <w:p w:rsidR="00BF2826" w:rsidRDefault="00C85E3C" w:rsidP="00AE3EED">
            <w:r>
              <w:t>Metody analizy danych…………………………………………………</w:t>
            </w:r>
          </w:p>
        </w:tc>
        <w:tc>
          <w:tcPr>
            <w:tcW w:w="571" w:type="dxa"/>
            <w:shd w:val="clear" w:color="auto" w:fill="auto"/>
          </w:tcPr>
          <w:p w:rsidR="00BF2826" w:rsidRPr="005D5907" w:rsidRDefault="00231B68" w:rsidP="00BF2826">
            <w:pPr>
              <w:jc w:val="right"/>
            </w:pPr>
            <w:r w:rsidRPr="005D5907">
              <w:t>9</w:t>
            </w:r>
          </w:p>
        </w:tc>
      </w:tr>
      <w:tr w:rsidR="00CA1439" w:rsidTr="005D5907">
        <w:tc>
          <w:tcPr>
            <w:tcW w:w="869" w:type="dxa"/>
            <w:shd w:val="clear" w:color="auto" w:fill="auto"/>
          </w:tcPr>
          <w:p w:rsidR="00CA1439" w:rsidRDefault="00D84C5F" w:rsidP="00BF2826">
            <w:r>
              <w:t xml:space="preserve">Tabela </w:t>
            </w:r>
          </w:p>
        </w:tc>
        <w:tc>
          <w:tcPr>
            <w:tcW w:w="657" w:type="dxa"/>
            <w:shd w:val="clear" w:color="auto" w:fill="auto"/>
          </w:tcPr>
          <w:p w:rsidR="00CA1439" w:rsidRDefault="00D84C5F" w:rsidP="00BF2826">
            <w:pPr>
              <w:jc w:val="right"/>
            </w:pPr>
            <w:r>
              <w:t xml:space="preserve"> 3.</w:t>
            </w:r>
          </w:p>
        </w:tc>
        <w:tc>
          <w:tcPr>
            <w:tcW w:w="7189" w:type="dxa"/>
            <w:shd w:val="clear" w:color="auto" w:fill="auto"/>
          </w:tcPr>
          <w:p w:rsidR="00CA1439" w:rsidRPr="00D84C5F" w:rsidRDefault="00D84C5F" w:rsidP="00BF2826">
            <w:pPr>
              <w:rPr>
                <w:rFonts w:eastAsia="Times New Roman"/>
                <w:lang w:eastAsia="pl-PL"/>
              </w:rPr>
            </w:pPr>
            <w:r w:rsidRPr="00D84C5F">
              <w:rPr>
                <w:rFonts w:eastAsia="Times New Roman"/>
                <w:lang w:eastAsia="pl-PL"/>
              </w:rPr>
              <w:t>Kategorie zaburzeń kwalifikowania dzieci do programu Akademia Kariery w opinii rodziców (N=51)</w:t>
            </w:r>
            <w:r>
              <w:rPr>
                <w:rFonts w:eastAsia="Times New Roman"/>
                <w:lang w:eastAsia="pl-PL"/>
              </w:rPr>
              <w:t>……………………………………….</w:t>
            </w:r>
          </w:p>
        </w:tc>
        <w:tc>
          <w:tcPr>
            <w:tcW w:w="571" w:type="dxa"/>
            <w:shd w:val="clear" w:color="auto" w:fill="auto"/>
          </w:tcPr>
          <w:p w:rsidR="00903177" w:rsidRPr="005D5907" w:rsidRDefault="00903177" w:rsidP="00BF2826">
            <w:pPr>
              <w:jc w:val="right"/>
            </w:pPr>
          </w:p>
          <w:p w:rsidR="005D5907" w:rsidRPr="005D5907" w:rsidRDefault="005D5907" w:rsidP="00BF2826">
            <w:pPr>
              <w:jc w:val="right"/>
            </w:pPr>
            <w:r w:rsidRPr="005D5907">
              <w:t>18</w:t>
            </w:r>
          </w:p>
        </w:tc>
      </w:tr>
      <w:tr w:rsidR="00E167ED" w:rsidTr="005D5907">
        <w:tc>
          <w:tcPr>
            <w:tcW w:w="869" w:type="dxa"/>
            <w:shd w:val="clear" w:color="auto" w:fill="auto"/>
          </w:tcPr>
          <w:p w:rsidR="00E167ED" w:rsidRDefault="00E167ED" w:rsidP="00BF2826">
            <w:r>
              <w:t>Tabela</w:t>
            </w:r>
          </w:p>
        </w:tc>
        <w:tc>
          <w:tcPr>
            <w:tcW w:w="657" w:type="dxa"/>
            <w:shd w:val="clear" w:color="auto" w:fill="auto"/>
          </w:tcPr>
          <w:p w:rsidR="00E167ED" w:rsidRDefault="00E167ED" w:rsidP="00BF2826">
            <w:pPr>
              <w:jc w:val="right"/>
            </w:pPr>
            <w:r>
              <w:t xml:space="preserve"> 4.</w:t>
            </w:r>
          </w:p>
        </w:tc>
        <w:tc>
          <w:tcPr>
            <w:tcW w:w="7189" w:type="dxa"/>
            <w:shd w:val="clear" w:color="auto" w:fill="auto"/>
          </w:tcPr>
          <w:p w:rsidR="00E167ED" w:rsidRPr="00E167ED" w:rsidRDefault="00E167ED" w:rsidP="00BF2826">
            <w:pPr>
              <w:rPr>
                <w:rFonts w:eastAsia="Times New Roman"/>
                <w:lang w:eastAsia="pl-PL"/>
              </w:rPr>
            </w:pPr>
            <w:r w:rsidRPr="00E167ED">
              <w:rPr>
                <w:rFonts w:eastAsia="Times New Roman"/>
                <w:lang w:eastAsia="pl-PL"/>
              </w:rPr>
              <w:t xml:space="preserve">Ocena przez rodziców realizacji celów wsparcia dziecka (terapii) </w:t>
            </w:r>
            <w:r w:rsidR="007F6360">
              <w:rPr>
                <w:rFonts w:eastAsia="Times New Roman"/>
                <w:lang w:eastAsia="pl-PL"/>
              </w:rPr>
              <w:t>w </w:t>
            </w:r>
            <w:r w:rsidRPr="00E167ED">
              <w:rPr>
                <w:rFonts w:eastAsia="Times New Roman"/>
                <w:lang w:eastAsia="pl-PL"/>
              </w:rPr>
              <w:t>zadanych obszarach (N=51); skala 1 (cel nie został osiągnięty) do 7 punktów (cel w pełni osiągnięto)</w:t>
            </w:r>
            <w:r w:rsidR="00620936">
              <w:rPr>
                <w:rFonts w:eastAsia="Times New Roman"/>
                <w:lang w:eastAsia="pl-PL"/>
              </w:rPr>
              <w:t>………………………………………..</w:t>
            </w:r>
          </w:p>
        </w:tc>
        <w:tc>
          <w:tcPr>
            <w:tcW w:w="571" w:type="dxa"/>
            <w:shd w:val="clear" w:color="auto" w:fill="auto"/>
          </w:tcPr>
          <w:p w:rsidR="00E167ED" w:rsidRPr="005D5907" w:rsidRDefault="00E167ED" w:rsidP="00BF2826">
            <w:pPr>
              <w:jc w:val="right"/>
            </w:pPr>
          </w:p>
          <w:p w:rsidR="005D5907" w:rsidRPr="005D5907" w:rsidRDefault="005D5907" w:rsidP="00BF2826">
            <w:pPr>
              <w:jc w:val="right"/>
            </w:pPr>
          </w:p>
          <w:p w:rsidR="005D5907" w:rsidRPr="005D5907" w:rsidRDefault="005D5907" w:rsidP="00BF2826">
            <w:pPr>
              <w:jc w:val="right"/>
            </w:pPr>
            <w:r w:rsidRPr="005D5907">
              <w:t>19</w:t>
            </w:r>
          </w:p>
        </w:tc>
      </w:tr>
      <w:tr w:rsidR="00D84C5F" w:rsidTr="005D5907">
        <w:tc>
          <w:tcPr>
            <w:tcW w:w="869" w:type="dxa"/>
            <w:shd w:val="clear" w:color="auto" w:fill="auto"/>
          </w:tcPr>
          <w:p w:rsidR="00D84C5F" w:rsidRDefault="00903177" w:rsidP="00BF2826">
            <w:r>
              <w:t>Tabela</w:t>
            </w:r>
          </w:p>
        </w:tc>
        <w:tc>
          <w:tcPr>
            <w:tcW w:w="657" w:type="dxa"/>
            <w:shd w:val="clear" w:color="auto" w:fill="auto"/>
          </w:tcPr>
          <w:p w:rsidR="00D84C5F" w:rsidRDefault="00903177" w:rsidP="00BF2826">
            <w:pPr>
              <w:jc w:val="right"/>
            </w:pPr>
            <w:r>
              <w:t xml:space="preserve"> 5.</w:t>
            </w:r>
          </w:p>
        </w:tc>
        <w:tc>
          <w:tcPr>
            <w:tcW w:w="7189" w:type="dxa"/>
            <w:shd w:val="clear" w:color="auto" w:fill="auto"/>
          </w:tcPr>
          <w:p w:rsidR="00D84C5F" w:rsidRPr="0056672E" w:rsidRDefault="0056672E" w:rsidP="00BF2826">
            <w:pPr>
              <w:rPr>
                <w:rFonts w:eastAsia="Times New Roman"/>
                <w:lang w:eastAsia="pl-PL"/>
              </w:rPr>
            </w:pPr>
            <w:r w:rsidRPr="0056672E">
              <w:rPr>
                <w:rFonts w:eastAsia="Times New Roman"/>
                <w:lang w:eastAsia="pl-PL"/>
              </w:rPr>
              <w:t>. Ocena przez rodziców przygotowywania ich do wspierania rozwoju własnych dzieci (przygotowanie edukacyjne rodziców); N=51</w:t>
            </w:r>
            <w:r w:rsidR="00620936">
              <w:rPr>
                <w:rFonts w:eastAsia="Times New Roman"/>
                <w:lang w:eastAsia="pl-PL"/>
              </w:rPr>
              <w:t>…………</w:t>
            </w:r>
          </w:p>
        </w:tc>
        <w:tc>
          <w:tcPr>
            <w:tcW w:w="571" w:type="dxa"/>
            <w:shd w:val="clear" w:color="auto" w:fill="auto"/>
          </w:tcPr>
          <w:p w:rsidR="00D84C5F" w:rsidRPr="005D5907" w:rsidRDefault="00D84C5F" w:rsidP="00BF2826">
            <w:pPr>
              <w:jc w:val="right"/>
            </w:pPr>
          </w:p>
          <w:p w:rsidR="005D5907" w:rsidRPr="005D5907" w:rsidRDefault="005D5907" w:rsidP="00BF2826">
            <w:pPr>
              <w:jc w:val="right"/>
            </w:pPr>
            <w:r w:rsidRPr="005D5907">
              <w:t>20</w:t>
            </w:r>
          </w:p>
        </w:tc>
      </w:tr>
      <w:tr w:rsidR="003A08EA" w:rsidTr="005D5907">
        <w:tc>
          <w:tcPr>
            <w:tcW w:w="869" w:type="dxa"/>
            <w:shd w:val="clear" w:color="auto" w:fill="auto"/>
          </w:tcPr>
          <w:p w:rsidR="003A08EA" w:rsidRPr="005D5907" w:rsidRDefault="003A08EA" w:rsidP="00BF2826">
            <w:r w:rsidRPr="005D5907">
              <w:t>Tabela</w:t>
            </w:r>
          </w:p>
        </w:tc>
        <w:tc>
          <w:tcPr>
            <w:tcW w:w="657" w:type="dxa"/>
            <w:shd w:val="clear" w:color="auto" w:fill="auto"/>
          </w:tcPr>
          <w:p w:rsidR="003A08EA" w:rsidRPr="005D5907" w:rsidRDefault="003A08EA" w:rsidP="00BF2826">
            <w:pPr>
              <w:jc w:val="right"/>
            </w:pPr>
            <w:r w:rsidRPr="005D5907">
              <w:t xml:space="preserve"> 6.</w:t>
            </w:r>
          </w:p>
        </w:tc>
        <w:tc>
          <w:tcPr>
            <w:tcW w:w="7189" w:type="dxa"/>
            <w:shd w:val="clear" w:color="auto" w:fill="auto"/>
          </w:tcPr>
          <w:p w:rsidR="003A08EA" w:rsidRPr="005D5907" w:rsidRDefault="003A08EA" w:rsidP="00BF2826">
            <w:pPr>
              <w:rPr>
                <w:rFonts w:eastAsia="Times New Roman"/>
                <w:lang w:eastAsia="pl-PL"/>
              </w:rPr>
            </w:pPr>
            <w:r w:rsidRPr="005D5907">
              <w:rPr>
                <w:rFonts w:eastAsia="Times New Roman"/>
                <w:lang w:eastAsia="pl-PL"/>
              </w:rPr>
              <w:t>Ocena przez rodziców wybranych aspektów funkcjonowania programu, lub udziału  w nim badanych osób, N=51</w:t>
            </w:r>
            <w:r w:rsidR="00620936" w:rsidRPr="005D5907">
              <w:rPr>
                <w:rFonts w:eastAsia="Times New Roman"/>
                <w:lang w:eastAsia="pl-PL"/>
              </w:rPr>
              <w:t>……………………………….</w:t>
            </w:r>
          </w:p>
        </w:tc>
        <w:tc>
          <w:tcPr>
            <w:tcW w:w="571" w:type="dxa"/>
            <w:shd w:val="clear" w:color="auto" w:fill="auto"/>
          </w:tcPr>
          <w:p w:rsidR="003A08EA" w:rsidRPr="005D5907" w:rsidRDefault="003A08EA" w:rsidP="00BF2826">
            <w:pPr>
              <w:jc w:val="right"/>
            </w:pPr>
          </w:p>
          <w:p w:rsidR="005D5907" w:rsidRPr="005D5907" w:rsidRDefault="005D5907" w:rsidP="00BF2826">
            <w:pPr>
              <w:jc w:val="right"/>
            </w:pPr>
            <w:r w:rsidRPr="005D5907">
              <w:t>20</w:t>
            </w:r>
          </w:p>
        </w:tc>
      </w:tr>
      <w:tr w:rsidR="00BF2826" w:rsidTr="005D5907">
        <w:tc>
          <w:tcPr>
            <w:tcW w:w="869" w:type="dxa"/>
            <w:shd w:val="clear" w:color="auto" w:fill="auto"/>
          </w:tcPr>
          <w:p w:rsidR="00BF2826" w:rsidRDefault="004A364B" w:rsidP="00BF2826">
            <w:r>
              <w:t>Tabela</w:t>
            </w:r>
          </w:p>
        </w:tc>
        <w:tc>
          <w:tcPr>
            <w:tcW w:w="657" w:type="dxa"/>
            <w:shd w:val="clear" w:color="auto" w:fill="auto"/>
          </w:tcPr>
          <w:p w:rsidR="00BF2826" w:rsidRDefault="0056672E" w:rsidP="00BF2826">
            <w:pPr>
              <w:jc w:val="right"/>
            </w:pPr>
            <w:r>
              <w:t>7</w:t>
            </w:r>
            <w:r w:rsidR="004A364B" w:rsidRPr="00A76072">
              <w:t>.</w:t>
            </w:r>
          </w:p>
        </w:tc>
        <w:tc>
          <w:tcPr>
            <w:tcW w:w="7189" w:type="dxa"/>
            <w:shd w:val="clear" w:color="auto" w:fill="auto"/>
          </w:tcPr>
          <w:p w:rsidR="00BF2826" w:rsidRPr="004A364B" w:rsidRDefault="004A364B" w:rsidP="00AE3EED">
            <w:r w:rsidRPr="004A364B">
              <w:rPr>
                <w:rFonts w:eastAsia="Times New Roman"/>
                <w:lang w:eastAsia="pl-PL"/>
              </w:rPr>
              <w:t>Wyniki postępowania SWOT w badaniach specjalistów (N=30)</w:t>
            </w:r>
            <w:r w:rsidR="0022266D">
              <w:rPr>
                <w:rFonts w:eastAsia="Times New Roman"/>
                <w:lang w:eastAsia="pl-PL"/>
              </w:rPr>
              <w:t>; opinie o modelu diagnozy funkcjonalnej</w:t>
            </w:r>
            <w:r w:rsidR="00F1512C">
              <w:rPr>
                <w:rFonts w:eastAsia="Times New Roman"/>
                <w:lang w:eastAsia="pl-PL"/>
              </w:rPr>
              <w:t>………………………………………</w:t>
            </w:r>
          </w:p>
        </w:tc>
        <w:tc>
          <w:tcPr>
            <w:tcW w:w="571" w:type="dxa"/>
            <w:shd w:val="clear" w:color="auto" w:fill="auto"/>
          </w:tcPr>
          <w:p w:rsidR="00BF2826" w:rsidRPr="005D5907" w:rsidRDefault="00BF2826" w:rsidP="00BF2826">
            <w:pPr>
              <w:jc w:val="right"/>
            </w:pPr>
          </w:p>
          <w:p w:rsidR="005D5907" w:rsidRPr="005D5907" w:rsidRDefault="005D5907" w:rsidP="00BF2826">
            <w:pPr>
              <w:jc w:val="right"/>
            </w:pPr>
            <w:r w:rsidRPr="005D5907">
              <w:t>22</w:t>
            </w:r>
          </w:p>
        </w:tc>
      </w:tr>
      <w:tr w:rsidR="00F1512C" w:rsidTr="005D5907">
        <w:tc>
          <w:tcPr>
            <w:tcW w:w="869" w:type="dxa"/>
            <w:shd w:val="clear" w:color="auto" w:fill="auto"/>
          </w:tcPr>
          <w:p w:rsidR="00F1512C" w:rsidRDefault="00F1512C" w:rsidP="00C20E0E">
            <w:r>
              <w:t>Tabela</w:t>
            </w:r>
          </w:p>
        </w:tc>
        <w:tc>
          <w:tcPr>
            <w:tcW w:w="657" w:type="dxa"/>
            <w:shd w:val="clear" w:color="auto" w:fill="auto"/>
          </w:tcPr>
          <w:p w:rsidR="00F1512C" w:rsidRPr="000067CE" w:rsidRDefault="000067CE" w:rsidP="00C20E0E">
            <w:pPr>
              <w:jc w:val="right"/>
            </w:pPr>
            <w:r w:rsidRPr="000067CE">
              <w:t>8</w:t>
            </w:r>
            <w:r w:rsidR="00F1512C" w:rsidRPr="000067CE">
              <w:t>.</w:t>
            </w:r>
          </w:p>
        </w:tc>
        <w:tc>
          <w:tcPr>
            <w:tcW w:w="7189" w:type="dxa"/>
            <w:shd w:val="clear" w:color="auto" w:fill="auto"/>
          </w:tcPr>
          <w:p w:rsidR="00F1512C" w:rsidRPr="00F1512C" w:rsidRDefault="00F1512C" w:rsidP="00BF2826">
            <w:pPr>
              <w:rPr>
                <w:rFonts w:eastAsia="Times New Roman"/>
                <w:sz w:val="22"/>
                <w:szCs w:val="22"/>
                <w:lang w:eastAsia="pl-PL"/>
              </w:rPr>
            </w:pPr>
            <w:r w:rsidRPr="00F1512C">
              <w:rPr>
                <w:rFonts w:eastAsia="Times New Roman"/>
                <w:sz w:val="22"/>
                <w:szCs w:val="22"/>
                <w:lang w:eastAsia="pl-PL"/>
              </w:rPr>
              <w:t>Ocena współpracy specjalistów biorących udział w programie z wybranymi podmiotami</w:t>
            </w:r>
            <w:r>
              <w:rPr>
                <w:rFonts w:eastAsia="Times New Roman"/>
                <w:sz w:val="22"/>
                <w:szCs w:val="22"/>
                <w:lang w:eastAsia="pl-PL"/>
              </w:rPr>
              <w:t>……………………………………………………………………..</w:t>
            </w:r>
          </w:p>
        </w:tc>
        <w:tc>
          <w:tcPr>
            <w:tcW w:w="571" w:type="dxa"/>
            <w:shd w:val="clear" w:color="auto" w:fill="auto"/>
          </w:tcPr>
          <w:p w:rsidR="00F1512C" w:rsidRPr="005D5907" w:rsidRDefault="00F1512C" w:rsidP="00BF2826">
            <w:pPr>
              <w:jc w:val="right"/>
            </w:pPr>
          </w:p>
          <w:p w:rsidR="005D5907" w:rsidRPr="005D5907" w:rsidRDefault="005D5907" w:rsidP="00BF2826">
            <w:pPr>
              <w:jc w:val="right"/>
            </w:pPr>
            <w:r w:rsidRPr="005D5907">
              <w:t>27</w:t>
            </w:r>
          </w:p>
        </w:tc>
      </w:tr>
      <w:tr w:rsidR="00620936" w:rsidTr="005D5907">
        <w:tc>
          <w:tcPr>
            <w:tcW w:w="869" w:type="dxa"/>
            <w:shd w:val="clear" w:color="auto" w:fill="auto"/>
          </w:tcPr>
          <w:p w:rsidR="00620936" w:rsidRDefault="00620936" w:rsidP="00C20E0E">
            <w:r>
              <w:t xml:space="preserve">Tabela </w:t>
            </w:r>
          </w:p>
        </w:tc>
        <w:tc>
          <w:tcPr>
            <w:tcW w:w="657" w:type="dxa"/>
            <w:shd w:val="clear" w:color="auto" w:fill="auto"/>
          </w:tcPr>
          <w:p w:rsidR="00620936" w:rsidRPr="000067CE" w:rsidRDefault="00620936" w:rsidP="00C20E0E">
            <w:pPr>
              <w:jc w:val="right"/>
            </w:pPr>
            <w:r>
              <w:t>9.</w:t>
            </w:r>
          </w:p>
        </w:tc>
        <w:tc>
          <w:tcPr>
            <w:tcW w:w="7189" w:type="dxa"/>
            <w:shd w:val="clear" w:color="auto" w:fill="auto"/>
          </w:tcPr>
          <w:p w:rsidR="00620936" w:rsidRPr="00620936" w:rsidRDefault="00620936" w:rsidP="00BF2826">
            <w:pPr>
              <w:rPr>
                <w:rFonts w:eastAsia="Times New Roman"/>
                <w:lang w:eastAsia="pl-PL"/>
              </w:rPr>
            </w:pPr>
            <w:r w:rsidRPr="00620936">
              <w:rPr>
                <w:rFonts w:eastAsia="Times New Roman"/>
                <w:lang w:eastAsia="pl-PL"/>
              </w:rPr>
              <w:t>Kategorie korzyści, na jakie badani specjaliści mogli liczyć w związku z udziałem w programie; N=20</w:t>
            </w:r>
            <w:r>
              <w:rPr>
                <w:rFonts w:eastAsia="Times New Roman"/>
                <w:lang w:eastAsia="pl-PL"/>
              </w:rPr>
              <w:t>……………………………………………</w:t>
            </w:r>
          </w:p>
        </w:tc>
        <w:tc>
          <w:tcPr>
            <w:tcW w:w="571" w:type="dxa"/>
            <w:shd w:val="clear" w:color="auto" w:fill="auto"/>
          </w:tcPr>
          <w:p w:rsidR="00620936" w:rsidRPr="005D5907" w:rsidRDefault="00620936" w:rsidP="00BF2826">
            <w:pPr>
              <w:jc w:val="right"/>
            </w:pPr>
          </w:p>
          <w:p w:rsidR="005D5907" w:rsidRPr="005D5907" w:rsidRDefault="005D5907" w:rsidP="00BF2826">
            <w:pPr>
              <w:jc w:val="right"/>
            </w:pPr>
            <w:r w:rsidRPr="005D5907">
              <w:t>28</w:t>
            </w:r>
          </w:p>
        </w:tc>
      </w:tr>
      <w:tr w:rsidR="00F1512C" w:rsidTr="005D5907">
        <w:tc>
          <w:tcPr>
            <w:tcW w:w="869" w:type="dxa"/>
            <w:shd w:val="clear" w:color="auto" w:fill="auto"/>
          </w:tcPr>
          <w:p w:rsidR="00F1512C" w:rsidRDefault="00F1512C" w:rsidP="00C20E0E">
            <w:r>
              <w:t>Tabela</w:t>
            </w:r>
          </w:p>
        </w:tc>
        <w:tc>
          <w:tcPr>
            <w:tcW w:w="657" w:type="dxa"/>
            <w:shd w:val="clear" w:color="auto" w:fill="auto"/>
          </w:tcPr>
          <w:p w:rsidR="00F1512C" w:rsidRDefault="00620936" w:rsidP="00C20E0E">
            <w:pPr>
              <w:jc w:val="right"/>
            </w:pPr>
            <w:r>
              <w:t>10.</w:t>
            </w:r>
          </w:p>
        </w:tc>
        <w:tc>
          <w:tcPr>
            <w:tcW w:w="7189" w:type="dxa"/>
            <w:shd w:val="clear" w:color="auto" w:fill="auto"/>
          </w:tcPr>
          <w:p w:rsidR="00F1512C" w:rsidRPr="00CF4E32" w:rsidRDefault="00F1512C" w:rsidP="00D33149">
            <w:pPr>
              <w:spacing w:before="100" w:beforeAutospacing="1" w:after="100" w:afterAutospacing="1"/>
              <w:rPr>
                <w:rFonts w:eastAsia="Times New Roman"/>
                <w:sz w:val="22"/>
                <w:szCs w:val="22"/>
                <w:lang w:eastAsia="pl-PL"/>
              </w:rPr>
            </w:pPr>
            <w:r w:rsidRPr="00CF4E32">
              <w:rPr>
                <w:rFonts w:eastAsia="Times New Roman"/>
                <w:sz w:val="22"/>
                <w:szCs w:val="22"/>
                <w:lang w:eastAsia="pl-PL"/>
              </w:rPr>
              <w:t>Wyniki zastosowania techniki SWOT w badaniach dyrektorów poradn</w:t>
            </w:r>
            <w:r>
              <w:rPr>
                <w:rFonts w:eastAsia="Times New Roman"/>
                <w:sz w:val="22"/>
                <w:szCs w:val="22"/>
                <w:lang w:eastAsia="pl-PL"/>
              </w:rPr>
              <w:t>i w województwie na tle badań specjalistów (N=4</w:t>
            </w:r>
            <w:r w:rsidRPr="00CF4E32">
              <w:rPr>
                <w:rFonts w:eastAsia="Times New Roman"/>
                <w:sz w:val="22"/>
                <w:szCs w:val="22"/>
                <w:lang w:eastAsia="pl-PL"/>
              </w:rPr>
              <w:t>)</w:t>
            </w:r>
            <w:r>
              <w:rPr>
                <w:rFonts w:eastAsia="Times New Roman"/>
                <w:sz w:val="22"/>
                <w:szCs w:val="22"/>
                <w:lang w:eastAsia="pl-PL"/>
              </w:rPr>
              <w:t>; opinie o modelu diagnozy funkcjonalnej……………………………………………………………………</w:t>
            </w:r>
          </w:p>
        </w:tc>
        <w:tc>
          <w:tcPr>
            <w:tcW w:w="571" w:type="dxa"/>
            <w:shd w:val="clear" w:color="auto" w:fill="auto"/>
          </w:tcPr>
          <w:p w:rsidR="00F1512C" w:rsidRPr="005D5907" w:rsidRDefault="00F1512C" w:rsidP="00BF2826">
            <w:pPr>
              <w:jc w:val="right"/>
            </w:pPr>
          </w:p>
          <w:p w:rsidR="005D5907" w:rsidRPr="005D5907" w:rsidRDefault="005D5907" w:rsidP="00BF2826">
            <w:pPr>
              <w:jc w:val="right"/>
            </w:pPr>
          </w:p>
          <w:p w:rsidR="005D5907" w:rsidRPr="005D5907" w:rsidRDefault="005D5907" w:rsidP="00BF2826">
            <w:pPr>
              <w:jc w:val="right"/>
            </w:pPr>
            <w:r w:rsidRPr="005D5907">
              <w:t>30</w:t>
            </w:r>
          </w:p>
        </w:tc>
      </w:tr>
      <w:tr w:rsidR="00F1512C" w:rsidTr="005D5907">
        <w:tc>
          <w:tcPr>
            <w:tcW w:w="869" w:type="dxa"/>
            <w:shd w:val="clear" w:color="auto" w:fill="auto"/>
          </w:tcPr>
          <w:p w:rsidR="00F1512C" w:rsidRDefault="00F1512C" w:rsidP="00C20E0E">
            <w:r>
              <w:t>Tabela</w:t>
            </w:r>
          </w:p>
        </w:tc>
        <w:tc>
          <w:tcPr>
            <w:tcW w:w="657" w:type="dxa"/>
            <w:shd w:val="clear" w:color="auto" w:fill="auto"/>
          </w:tcPr>
          <w:p w:rsidR="00F1512C" w:rsidRDefault="00620936" w:rsidP="00C20E0E">
            <w:pPr>
              <w:jc w:val="right"/>
            </w:pPr>
            <w:r>
              <w:t>11.</w:t>
            </w:r>
          </w:p>
        </w:tc>
        <w:tc>
          <w:tcPr>
            <w:tcW w:w="7189" w:type="dxa"/>
            <w:shd w:val="clear" w:color="auto" w:fill="auto"/>
          </w:tcPr>
          <w:p w:rsidR="00F1512C" w:rsidRPr="00CF4E32" w:rsidRDefault="00F1512C" w:rsidP="00C20E0E">
            <w:pPr>
              <w:tabs>
                <w:tab w:val="left" w:pos="5621"/>
              </w:tabs>
              <w:spacing w:before="100" w:beforeAutospacing="1" w:after="100" w:afterAutospacing="1"/>
              <w:rPr>
                <w:rFonts w:eastAsia="Times New Roman"/>
                <w:sz w:val="22"/>
                <w:szCs w:val="22"/>
                <w:lang w:eastAsia="pl-PL"/>
              </w:rPr>
            </w:pPr>
            <w:r>
              <w:rPr>
                <w:rFonts w:eastAsia="Times New Roman"/>
                <w:lang w:eastAsia="pl-PL"/>
              </w:rPr>
              <w:t>Realizacja zakładanych celów terapii w opinii dyrektorów przedszkoli w zależności od obszaru wsparcia (N=5)………………………………</w:t>
            </w:r>
          </w:p>
        </w:tc>
        <w:tc>
          <w:tcPr>
            <w:tcW w:w="571" w:type="dxa"/>
            <w:shd w:val="clear" w:color="auto" w:fill="auto"/>
          </w:tcPr>
          <w:p w:rsidR="00F1512C" w:rsidRPr="005D5907" w:rsidRDefault="00F1512C" w:rsidP="00BF2826">
            <w:pPr>
              <w:jc w:val="right"/>
            </w:pPr>
          </w:p>
          <w:p w:rsidR="005D5907" w:rsidRPr="005D5907" w:rsidRDefault="005D5907" w:rsidP="00BF2826">
            <w:pPr>
              <w:jc w:val="right"/>
            </w:pPr>
            <w:r w:rsidRPr="005D5907">
              <w:t>37</w:t>
            </w:r>
          </w:p>
        </w:tc>
      </w:tr>
    </w:tbl>
    <w:p w:rsidR="00BF2826" w:rsidRDefault="00BF2826" w:rsidP="00147100">
      <w:pPr>
        <w:spacing w:line="360" w:lineRule="auto"/>
      </w:pPr>
    </w:p>
    <w:p w:rsidR="00BF2826" w:rsidRDefault="00BF2826" w:rsidP="00147100">
      <w:pPr>
        <w:spacing w:line="360" w:lineRule="auto"/>
      </w:pPr>
    </w:p>
    <w:p w:rsidR="003C287C" w:rsidRDefault="003C287C">
      <w:r>
        <w:br w:type="page"/>
      </w:r>
    </w:p>
    <w:p w:rsidR="00BF2826" w:rsidRDefault="00BF2826" w:rsidP="00147100">
      <w:pPr>
        <w:spacing w:line="360" w:lineRule="auto"/>
      </w:pPr>
    </w:p>
    <w:p w:rsidR="003C287C" w:rsidRDefault="003C287C" w:rsidP="00147100">
      <w:pPr>
        <w:spacing w:line="360" w:lineRule="auto"/>
      </w:pPr>
    </w:p>
    <w:p w:rsidR="00BF2826" w:rsidRPr="00BF2826" w:rsidRDefault="003C287C" w:rsidP="003C287C">
      <w:pPr>
        <w:spacing w:line="360" w:lineRule="auto"/>
        <w:jc w:val="center"/>
        <w:rPr>
          <w:b/>
          <w:sz w:val="44"/>
          <w:szCs w:val="44"/>
        </w:rPr>
      </w:pPr>
      <w:r>
        <w:rPr>
          <w:b/>
          <w:sz w:val="44"/>
          <w:szCs w:val="44"/>
        </w:rPr>
        <w:t>9. Spis wykresów</w:t>
      </w:r>
    </w:p>
    <w:p w:rsidR="00BF2826" w:rsidRDefault="00BF2826" w:rsidP="00147100">
      <w:pPr>
        <w:spacing w:line="360" w:lineRule="auto"/>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01"/>
        <w:gridCol w:w="567"/>
        <w:gridCol w:w="7047"/>
        <w:gridCol w:w="571"/>
      </w:tblGrid>
      <w:tr w:rsidR="003C287C" w:rsidTr="00AE3EED">
        <w:tc>
          <w:tcPr>
            <w:tcW w:w="1101" w:type="dxa"/>
          </w:tcPr>
          <w:p w:rsidR="003C287C" w:rsidRPr="00AE3EED" w:rsidRDefault="003C287C" w:rsidP="00AE3EED">
            <w:pPr>
              <w:jc w:val="left"/>
            </w:pPr>
            <w:r w:rsidRPr="00AE3EED">
              <w:t xml:space="preserve">Wykres </w:t>
            </w:r>
          </w:p>
        </w:tc>
        <w:tc>
          <w:tcPr>
            <w:tcW w:w="567" w:type="dxa"/>
          </w:tcPr>
          <w:p w:rsidR="003C287C" w:rsidRPr="00AE3EED" w:rsidRDefault="00AD2005" w:rsidP="00AE3EED">
            <w:pPr>
              <w:jc w:val="right"/>
            </w:pPr>
            <w:r>
              <w:t>1.</w:t>
            </w:r>
          </w:p>
        </w:tc>
        <w:tc>
          <w:tcPr>
            <w:tcW w:w="7047" w:type="dxa"/>
          </w:tcPr>
          <w:p w:rsidR="003C287C" w:rsidRPr="00AD2005" w:rsidRDefault="00AD2005" w:rsidP="00AD2005">
            <w:r w:rsidRPr="00AD2005">
              <w:t>Zróżnicowanie oceny zdrowia/rozwoju dzieci przez rodziców na skali 1-7 punktów w okresie przed- i po trzech latach udziału programie (N=51)</w:t>
            </w:r>
            <w:r w:rsidR="00A34C98">
              <w:t>………………………………………………………………….</w:t>
            </w:r>
          </w:p>
        </w:tc>
        <w:tc>
          <w:tcPr>
            <w:tcW w:w="571" w:type="dxa"/>
          </w:tcPr>
          <w:p w:rsidR="003C287C" w:rsidRDefault="003C287C" w:rsidP="006C4D76">
            <w:pPr>
              <w:jc w:val="right"/>
            </w:pPr>
          </w:p>
          <w:p w:rsidR="005D5907" w:rsidRDefault="005D5907" w:rsidP="006C4D76">
            <w:pPr>
              <w:jc w:val="right"/>
            </w:pPr>
          </w:p>
          <w:p w:rsidR="005D5907" w:rsidRDefault="005D5907" w:rsidP="006C4D76">
            <w:pPr>
              <w:jc w:val="right"/>
            </w:pPr>
            <w:r>
              <w:t>18</w:t>
            </w:r>
          </w:p>
        </w:tc>
      </w:tr>
      <w:tr w:rsidR="00AD2005" w:rsidTr="00AE3EED">
        <w:tc>
          <w:tcPr>
            <w:tcW w:w="1101" w:type="dxa"/>
          </w:tcPr>
          <w:p w:rsidR="00AD2005" w:rsidRPr="00AE3EED" w:rsidRDefault="00AD2005" w:rsidP="003A08EA">
            <w:pPr>
              <w:jc w:val="left"/>
            </w:pPr>
            <w:r w:rsidRPr="00AE3EED">
              <w:t xml:space="preserve">Wykres </w:t>
            </w:r>
          </w:p>
        </w:tc>
        <w:tc>
          <w:tcPr>
            <w:tcW w:w="567" w:type="dxa"/>
          </w:tcPr>
          <w:p w:rsidR="00AD2005" w:rsidRPr="00AE3EED" w:rsidRDefault="00903177" w:rsidP="003A08EA">
            <w:pPr>
              <w:jc w:val="right"/>
            </w:pPr>
            <w:r>
              <w:t>2.</w:t>
            </w:r>
          </w:p>
        </w:tc>
        <w:tc>
          <w:tcPr>
            <w:tcW w:w="7047" w:type="dxa"/>
          </w:tcPr>
          <w:p w:rsidR="00AD2005" w:rsidRPr="00AE3EED" w:rsidRDefault="00AD2005" w:rsidP="003A08EA">
            <w:pPr>
              <w:rPr>
                <w:sz w:val="22"/>
                <w:szCs w:val="22"/>
              </w:rPr>
            </w:pPr>
            <w:r w:rsidRPr="00AE3EED">
              <w:rPr>
                <w:sz w:val="22"/>
                <w:szCs w:val="22"/>
              </w:rPr>
              <w:t>Zróżnicowanie ocen innowacyjności działań przez specjalistów biorących udział projekcie (tak; N=20) i specjalistów zewnętrznych (nie; N=10)</w:t>
            </w:r>
            <w:r>
              <w:rPr>
                <w:sz w:val="22"/>
                <w:szCs w:val="22"/>
              </w:rPr>
              <w:t>…..</w:t>
            </w:r>
          </w:p>
        </w:tc>
        <w:tc>
          <w:tcPr>
            <w:tcW w:w="571" w:type="dxa"/>
          </w:tcPr>
          <w:p w:rsidR="00AD2005" w:rsidRDefault="00AD2005" w:rsidP="006C4D76">
            <w:pPr>
              <w:jc w:val="right"/>
            </w:pPr>
          </w:p>
          <w:p w:rsidR="005D5907" w:rsidRDefault="005D5907" w:rsidP="006C4D76">
            <w:pPr>
              <w:jc w:val="right"/>
            </w:pPr>
            <w:r>
              <w:t>29</w:t>
            </w:r>
          </w:p>
        </w:tc>
      </w:tr>
      <w:tr w:rsidR="00EC6CF0" w:rsidTr="00AE3EED">
        <w:tc>
          <w:tcPr>
            <w:tcW w:w="1101" w:type="dxa"/>
          </w:tcPr>
          <w:p w:rsidR="00EC6CF0" w:rsidRPr="00AE3EED" w:rsidRDefault="00EC6CF0" w:rsidP="003A08EA">
            <w:pPr>
              <w:jc w:val="left"/>
            </w:pPr>
            <w:r w:rsidRPr="00AE3EED">
              <w:t>Wykres</w:t>
            </w:r>
          </w:p>
        </w:tc>
        <w:tc>
          <w:tcPr>
            <w:tcW w:w="567" w:type="dxa"/>
          </w:tcPr>
          <w:p w:rsidR="00EC6CF0" w:rsidRDefault="00EC6CF0" w:rsidP="003A08EA">
            <w:pPr>
              <w:jc w:val="right"/>
            </w:pPr>
            <w:r>
              <w:t>3.</w:t>
            </w:r>
          </w:p>
        </w:tc>
        <w:tc>
          <w:tcPr>
            <w:tcW w:w="7047" w:type="dxa"/>
          </w:tcPr>
          <w:p w:rsidR="00EC6CF0" w:rsidRPr="00EC6CF0" w:rsidRDefault="00EC6CF0" w:rsidP="003A08EA">
            <w:r w:rsidRPr="00EC6CF0">
              <w:t>Ocena przez rodziców „Ali” realizacji zakładanych celów terapii w programie w badanych obszarach (wsparcie terapią biofeedback – brak w dokumentacji; prawdopodobnie brak)</w:t>
            </w:r>
            <w:r w:rsidR="00A34C98">
              <w:t>……………………………….</w:t>
            </w:r>
          </w:p>
        </w:tc>
        <w:tc>
          <w:tcPr>
            <w:tcW w:w="571" w:type="dxa"/>
          </w:tcPr>
          <w:p w:rsidR="00EC6CF0" w:rsidRDefault="00EC6CF0" w:rsidP="006C4D76">
            <w:pPr>
              <w:jc w:val="right"/>
            </w:pPr>
          </w:p>
          <w:p w:rsidR="005D5907" w:rsidRDefault="005D5907" w:rsidP="006C4D76">
            <w:pPr>
              <w:jc w:val="right"/>
            </w:pPr>
          </w:p>
          <w:p w:rsidR="005D5907" w:rsidRDefault="005D5907" w:rsidP="006C4D76">
            <w:pPr>
              <w:jc w:val="right"/>
            </w:pPr>
            <w:r>
              <w:t>43</w:t>
            </w:r>
          </w:p>
        </w:tc>
      </w:tr>
      <w:tr w:rsidR="00EC6CF0" w:rsidTr="00AE3EED">
        <w:tc>
          <w:tcPr>
            <w:tcW w:w="1101" w:type="dxa"/>
          </w:tcPr>
          <w:p w:rsidR="00EC6CF0" w:rsidRPr="00AE3EED" w:rsidRDefault="00EC6CF0" w:rsidP="003A08EA">
            <w:pPr>
              <w:jc w:val="left"/>
            </w:pPr>
            <w:r w:rsidRPr="00AE3EED">
              <w:t>Wykres</w:t>
            </w:r>
          </w:p>
        </w:tc>
        <w:tc>
          <w:tcPr>
            <w:tcW w:w="567" w:type="dxa"/>
          </w:tcPr>
          <w:p w:rsidR="00EC6CF0" w:rsidRDefault="00EC6CF0" w:rsidP="003A08EA">
            <w:pPr>
              <w:jc w:val="right"/>
            </w:pPr>
            <w:r>
              <w:t>4.</w:t>
            </w:r>
          </w:p>
        </w:tc>
        <w:tc>
          <w:tcPr>
            <w:tcW w:w="7047" w:type="dxa"/>
          </w:tcPr>
          <w:p w:rsidR="00EC6CF0" w:rsidRPr="00EC6CF0" w:rsidRDefault="00EC6CF0" w:rsidP="003A08EA">
            <w:r w:rsidRPr="00EC6CF0">
              <w:t>Ocena przez specjalistów poziomu rozwoju i jego zmian dotyczących Ali (% wyniku maksymalnego w badanym czasie)</w:t>
            </w:r>
            <w:r w:rsidR="00A34C98">
              <w:t>……………………</w:t>
            </w:r>
          </w:p>
        </w:tc>
        <w:tc>
          <w:tcPr>
            <w:tcW w:w="571" w:type="dxa"/>
          </w:tcPr>
          <w:p w:rsidR="00EC6CF0" w:rsidRDefault="00EC6CF0" w:rsidP="006C4D76">
            <w:pPr>
              <w:jc w:val="right"/>
            </w:pPr>
          </w:p>
          <w:p w:rsidR="005D5907" w:rsidRDefault="005D5907" w:rsidP="006C4D76">
            <w:pPr>
              <w:jc w:val="right"/>
            </w:pPr>
            <w:r>
              <w:t>43</w:t>
            </w:r>
          </w:p>
        </w:tc>
      </w:tr>
      <w:tr w:rsidR="00EC6CF0" w:rsidTr="00AE3EED">
        <w:tc>
          <w:tcPr>
            <w:tcW w:w="1101" w:type="dxa"/>
          </w:tcPr>
          <w:p w:rsidR="00EC6CF0" w:rsidRPr="00AE3EED" w:rsidRDefault="00EC6CF0" w:rsidP="003A08EA">
            <w:pPr>
              <w:jc w:val="left"/>
            </w:pPr>
            <w:r w:rsidRPr="00AE3EED">
              <w:t>Wykres</w:t>
            </w:r>
          </w:p>
        </w:tc>
        <w:tc>
          <w:tcPr>
            <w:tcW w:w="567" w:type="dxa"/>
          </w:tcPr>
          <w:p w:rsidR="00EC6CF0" w:rsidRDefault="00EC6CF0" w:rsidP="003A08EA">
            <w:pPr>
              <w:jc w:val="right"/>
            </w:pPr>
            <w:r>
              <w:t>5.</w:t>
            </w:r>
          </w:p>
        </w:tc>
        <w:tc>
          <w:tcPr>
            <w:tcW w:w="7047" w:type="dxa"/>
          </w:tcPr>
          <w:p w:rsidR="00EC6CF0" w:rsidRPr="00EC6CF0" w:rsidRDefault="00EC6CF0" w:rsidP="003A08EA">
            <w:r w:rsidRPr="00EC6CF0">
              <w:t>Ocena przez rodziców „Alana” realizacji zakładanych celów terapii w programie w badanych obszarach</w:t>
            </w:r>
            <w:r w:rsidR="00A34C98">
              <w:t>……………………………………..</w:t>
            </w:r>
          </w:p>
        </w:tc>
        <w:tc>
          <w:tcPr>
            <w:tcW w:w="571" w:type="dxa"/>
          </w:tcPr>
          <w:p w:rsidR="00EC6CF0" w:rsidRDefault="00EC6CF0" w:rsidP="006C4D76">
            <w:pPr>
              <w:jc w:val="right"/>
            </w:pPr>
          </w:p>
          <w:p w:rsidR="005D5907" w:rsidRDefault="005D5907" w:rsidP="006C4D76">
            <w:pPr>
              <w:jc w:val="right"/>
            </w:pPr>
            <w:r>
              <w:t>45</w:t>
            </w:r>
          </w:p>
        </w:tc>
      </w:tr>
      <w:tr w:rsidR="00EC6CF0" w:rsidTr="00AE3EED">
        <w:tc>
          <w:tcPr>
            <w:tcW w:w="1101" w:type="dxa"/>
          </w:tcPr>
          <w:p w:rsidR="00EC6CF0" w:rsidRPr="00AE3EED" w:rsidRDefault="00EC6CF0" w:rsidP="003A08EA">
            <w:pPr>
              <w:jc w:val="left"/>
            </w:pPr>
            <w:r w:rsidRPr="00AE3EED">
              <w:t>Wykres</w:t>
            </w:r>
          </w:p>
        </w:tc>
        <w:tc>
          <w:tcPr>
            <w:tcW w:w="567" w:type="dxa"/>
          </w:tcPr>
          <w:p w:rsidR="00EC6CF0" w:rsidRDefault="00EC6CF0" w:rsidP="003A08EA">
            <w:pPr>
              <w:jc w:val="right"/>
            </w:pPr>
            <w:r>
              <w:t>6.</w:t>
            </w:r>
          </w:p>
        </w:tc>
        <w:tc>
          <w:tcPr>
            <w:tcW w:w="7047" w:type="dxa"/>
          </w:tcPr>
          <w:p w:rsidR="00EC6CF0" w:rsidRPr="00EC6CF0" w:rsidRDefault="00EC6CF0" w:rsidP="003A08EA">
            <w:r w:rsidRPr="00EC6CF0">
              <w:t>Ocena przez specjalistów poziomu rozwoju i jego zmian dotyczących Alana (% wyniku maksymalnego w badanym czasie)</w:t>
            </w:r>
            <w:r w:rsidR="00A34C98">
              <w:t>…………………</w:t>
            </w:r>
          </w:p>
        </w:tc>
        <w:tc>
          <w:tcPr>
            <w:tcW w:w="571" w:type="dxa"/>
          </w:tcPr>
          <w:p w:rsidR="00EC6CF0" w:rsidRDefault="00EC6CF0" w:rsidP="006C4D76">
            <w:pPr>
              <w:jc w:val="right"/>
            </w:pPr>
          </w:p>
          <w:p w:rsidR="005D5907" w:rsidRDefault="005D5907" w:rsidP="006C4D76">
            <w:pPr>
              <w:jc w:val="right"/>
            </w:pPr>
            <w:r>
              <w:t>46</w:t>
            </w:r>
          </w:p>
        </w:tc>
      </w:tr>
    </w:tbl>
    <w:p w:rsidR="00BF2826" w:rsidRDefault="00BF2826" w:rsidP="00147100">
      <w:pPr>
        <w:spacing w:line="360" w:lineRule="auto"/>
      </w:pPr>
    </w:p>
    <w:p w:rsidR="002B7F6E" w:rsidRDefault="002B7F6E" w:rsidP="00147100">
      <w:pPr>
        <w:spacing w:line="360" w:lineRule="auto"/>
      </w:pPr>
    </w:p>
    <w:p w:rsidR="002B7F6E" w:rsidRDefault="002B7F6E">
      <w:r>
        <w:br w:type="page"/>
      </w:r>
    </w:p>
    <w:p w:rsidR="002B7F6E" w:rsidRDefault="002B7F6E" w:rsidP="002B7F6E">
      <w:pPr>
        <w:spacing w:line="360" w:lineRule="auto"/>
      </w:pPr>
    </w:p>
    <w:p w:rsidR="002B7F6E" w:rsidRDefault="002B7F6E" w:rsidP="002B7F6E">
      <w:pPr>
        <w:spacing w:line="360" w:lineRule="auto"/>
      </w:pPr>
    </w:p>
    <w:p w:rsidR="002B7F6E" w:rsidRDefault="002B7F6E" w:rsidP="002B7F6E">
      <w:pPr>
        <w:spacing w:line="360" w:lineRule="auto"/>
      </w:pPr>
    </w:p>
    <w:p w:rsidR="002B7F6E" w:rsidRDefault="002B7F6E" w:rsidP="002B7F6E">
      <w:pPr>
        <w:spacing w:line="360" w:lineRule="auto"/>
      </w:pPr>
    </w:p>
    <w:p w:rsidR="002B7F6E" w:rsidRDefault="002B7F6E" w:rsidP="002B7F6E">
      <w:pPr>
        <w:spacing w:line="360" w:lineRule="auto"/>
      </w:pPr>
    </w:p>
    <w:p w:rsidR="002B7F6E" w:rsidRDefault="002B7F6E" w:rsidP="002B7F6E">
      <w:pPr>
        <w:spacing w:line="360" w:lineRule="auto"/>
      </w:pPr>
    </w:p>
    <w:p w:rsidR="002B7F6E" w:rsidRPr="00525392" w:rsidRDefault="002B7F6E" w:rsidP="002B7F6E">
      <w:pPr>
        <w:spacing w:line="360" w:lineRule="auto"/>
        <w:ind w:left="5103"/>
        <w:rPr>
          <w:b/>
        </w:rPr>
      </w:pPr>
      <w:r w:rsidRPr="00525392">
        <w:rPr>
          <w:b/>
        </w:rPr>
        <w:t>S</w:t>
      </w:r>
      <w:r>
        <w:rPr>
          <w:b/>
        </w:rPr>
        <w:t>porzą</w:t>
      </w:r>
      <w:r w:rsidRPr="00525392">
        <w:rPr>
          <w:b/>
        </w:rPr>
        <w:t>dziła</w:t>
      </w:r>
    </w:p>
    <w:p w:rsidR="002B7F6E" w:rsidRDefault="002B7F6E" w:rsidP="002B7F6E">
      <w:pPr>
        <w:spacing w:line="360" w:lineRule="auto"/>
        <w:ind w:left="5103"/>
        <w:rPr>
          <w:b/>
        </w:rPr>
      </w:pPr>
    </w:p>
    <w:p w:rsidR="002B7F6E" w:rsidRDefault="002B7F6E" w:rsidP="002B7F6E">
      <w:pPr>
        <w:spacing w:line="360" w:lineRule="auto"/>
        <w:ind w:left="5103"/>
        <w:rPr>
          <w:b/>
        </w:rPr>
      </w:pPr>
    </w:p>
    <w:p w:rsidR="002B7F6E" w:rsidRDefault="002B7F6E" w:rsidP="002B7F6E">
      <w:pPr>
        <w:spacing w:line="360" w:lineRule="auto"/>
        <w:ind w:left="5103"/>
        <w:rPr>
          <w:b/>
        </w:rPr>
      </w:pPr>
      <w:r>
        <w:rPr>
          <w:b/>
        </w:rPr>
        <w:t>Barbara Walasek-Jarosz</w:t>
      </w:r>
    </w:p>
    <w:p w:rsidR="002B7F6E" w:rsidRDefault="002B7F6E" w:rsidP="002B7F6E">
      <w:pPr>
        <w:spacing w:line="360" w:lineRule="auto"/>
        <w:rPr>
          <w:b/>
        </w:rPr>
      </w:pPr>
    </w:p>
    <w:p w:rsidR="002B7F6E" w:rsidRDefault="00BB552C" w:rsidP="002B7F6E">
      <w:pPr>
        <w:spacing w:line="360" w:lineRule="auto"/>
        <w:rPr>
          <w:b/>
        </w:rPr>
      </w:pPr>
      <w:r>
        <w:rPr>
          <w:b/>
        </w:rPr>
        <w:t>Kielce, dnia 22</w:t>
      </w:r>
      <w:r w:rsidR="002B7F6E" w:rsidRPr="00C20711">
        <w:rPr>
          <w:b/>
        </w:rPr>
        <w:t xml:space="preserve"> września</w:t>
      </w:r>
      <w:r w:rsidR="002B7F6E">
        <w:rPr>
          <w:b/>
        </w:rPr>
        <w:t xml:space="preserve"> 2014 roku</w:t>
      </w:r>
    </w:p>
    <w:p w:rsidR="002B7F6E" w:rsidRDefault="002B7F6E" w:rsidP="002B7F6E">
      <w:pPr>
        <w:spacing w:line="360" w:lineRule="auto"/>
        <w:rPr>
          <w:b/>
        </w:rPr>
      </w:pPr>
    </w:p>
    <w:p w:rsidR="002B7F6E" w:rsidRDefault="002B7F6E" w:rsidP="00147100">
      <w:pPr>
        <w:spacing w:line="360" w:lineRule="auto"/>
      </w:pPr>
    </w:p>
    <w:p w:rsidR="002B7F6E" w:rsidRDefault="002B7F6E" w:rsidP="00147100">
      <w:pPr>
        <w:spacing w:line="360" w:lineRule="auto"/>
      </w:pPr>
    </w:p>
    <w:sectPr w:rsidR="002B7F6E" w:rsidSect="009F67C1">
      <w:headerReference w:type="default" r:id="rId15"/>
      <w:footerReference w:type="default" r:id="rId16"/>
      <w:pgSz w:w="11906" w:h="16838"/>
      <w:pgMar w:top="1418" w:right="1418" w:bottom="1418"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2BCF" w:rsidRDefault="009F2BCF" w:rsidP="00811059">
      <w:pPr>
        <w:spacing w:line="240" w:lineRule="auto"/>
      </w:pPr>
      <w:r>
        <w:separator/>
      </w:r>
    </w:p>
  </w:endnote>
  <w:endnote w:type="continuationSeparator" w:id="1">
    <w:p w:rsidR="009F2BCF" w:rsidRDefault="009F2BCF" w:rsidP="0081105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F15" w:rsidRDefault="008C1F15">
    <w:pPr>
      <w:pStyle w:val="Stopka"/>
      <w:pBdr>
        <w:top w:val="thinThickSmallGap" w:sz="24" w:space="1" w:color="622423" w:themeColor="accent2" w:themeShade="7F"/>
      </w:pBdr>
      <w:rPr>
        <w:rFonts w:asciiTheme="majorHAnsi" w:hAnsiTheme="majorHAnsi"/>
      </w:rPr>
    </w:pPr>
    <w:r>
      <w:rPr>
        <w:rFonts w:asciiTheme="majorHAnsi" w:hAnsiTheme="majorHAnsi"/>
      </w:rPr>
      <w:t>Ewaluacja zewnętrzna Projektu „Akademia Kariery”</w:t>
    </w:r>
    <w:r>
      <w:rPr>
        <w:rFonts w:asciiTheme="majorHAnsi" w:hAnsiTheme="majorHAnsi"/>
      </w:rPr>
      <w:ptab w:relativeTo="margin" w:alignment="right" w:leader="none"/>
    </w:r>
    <w:r>
      <w:rPr>
        <w:rFonts w:asciiTheme="majorHAnsi" w:hAnsiTheme="majorHAnsi"/>
      </w:rPr>
      <w:t xml:space="preserve">Strona </w:t>
    </w:r>
    <w:fldSimple w:instr=" PAGE   \* MERGEFORMAT ">
      <w:r w:rsidR="00561043" w:rsidRPr="00561043">
        <w:rPr>
          <w:rFonts w:asciiTheme="majorHAnsi" w:hAnsiTheme="majorHAnsi"/>
          <w:noProof/>
        </w:rPr>
        <w:t>11</w:t>
      </w:r>
    </w:fldSimple>
  </w:p>
  <w:p w:rsidR="008C1F15" w:rsidRDefault="008C1F1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2BCF" w:rsidRDefault="009F2BCF" w:rsidP="00811059">
      <w:pPr>
        <w:spacing w:line="240" w:lineRule="auto"/>
      </w:pPr>
      <w:r>
        <w:separator/>
      </w:r>
    </w:p>
  </w:footnote>
  <w:footnote w:type="continuationSeparator" w:id="1">
    <w:p w:rsidR="009F2BCF" w:rsidRDefault="009F2BCF" w:rsidP="0081105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Siatka"/>
      <w:tblW w:w="0" w:type="auto"/>
      <w:tblBorders>
        <w:top w:val="none" w:sz="0" w:space="0" w:color="auto"/>
        <w:left w:val="none" w:sz="0" w:space="0" w:color="auto"/>
        <w:bottom w:val="thinThickSmallGap" w:sz="24" w:space="0" w:color="auto"/>
        <w:right w:val="none" w:sz="0" w:space="0" w:color="auto"/>
      </w:tblBorders>
      <w:tblLook w:val="04A0"/>
    </w:tblPr>
    <w:tblGrid>
      <w:gridCol w:w="9212"/>
    </w:tblGrid>
    <w:tr w:rsidR="008C1F15" w:rsidRPr="00D96AE0" w:rsidTr="00092DA6">
      <w:tc>
        <w:tcPr>
          <w:tcW w:w="9212" w:type="dxa"/>
        </w:tcPr>
        <w:p w:rsidR="008C1F15" w:rsidRPr="00D96AE0" w:rsidRDefault="008C1F15" w:rsidP="006C4D76">
          <w:pPr>
            <w:pStyle w:val="Nagwek"/>
            <w:jc w:val="center"/>
            <w:rPr>
              <w:i/>
            </w:rPr>
          </w:pPr>
          <w:r>
            <w:rPr>
              <w:i/>
            </w:rPr>
            <w:t>DOKUMENTACJA</w:t>
          </w:r>
        </w:p>
      </w:tc>
    </w:tr>
  </w:tbl>
  <w:p w:rsidR="008C1F15" w:rsidRPr="00D96AE0" w:rsidRDefault="008C1F15" w:rsidP="00092DA6">
    <w:pPr>
      <w:pStyle w:val="Nagwek"/>
      <w:jc w:val="center"/>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7509"/>
    <w:multiLevelType w:val="multilevel"/>
    <w:tmpl w:val="5352C1A6"/>
    <w:lvl w:ilvl="0">
      <w:start w:val="1"/>
      <w:numFmt w:val="decimal"/>
      <w:lvlText w:val="%1."/>
      <w:lvlJc w:val="left"/>
      <w:pPr>
        <w:ind w:left="720" w:hanging="360"/>
      </w:pPr>
      <w:rPr>
        <w:rFonts w:hint="default"/>
        <w:b/>
        <w:sz w:val="44"/>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2120F78"/>
    <w:multiLevelType w:val="multilevel"/>
    <w:tmpl w:val="524A7342"/>
    <w:lvl w:ilvl="0">
      <w:start w:val="6"/>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09BD47D3"/>
    <w:multiLevelType w:val="multilevel"/>
    <w:tmpl w:val="881635FA"/>
    <w:lvl w:ilvl="0">
      <w:start w:val="10"/>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102A5F68"/>
    <w:multiLevelType w:val="hybridMultilevel"/>
    <w:tmpl w:val="DCD8E2C4"/>
    <w:lvl w:ilvl="0" w:tplc="E24ADE92">
      <w:start w:val="1"/>
      <w:numFmt w:val="decimal"/>
      <w:lvlText w:val="%1."/>
      <w:lvlJc w:val="left"/>
      <w:pPr>
        <w:ind w:left="720" w:hanging="360"/>
      </w:pPr>
      <w:rPr>
        <w:rFonts w:hint="default"/>
        <w:b/>
        <w:i w:val="0"/>
        <w:sz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8BD33C7"/>
    <w:multiLevelType w:val="hybridMultilevel"/>
    <w:tmpl w:val="B058BA88"/>
    <w:lvl w:ilvl="0" w:tplc="700ACD90">
      <w:start w:val="6"/>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nsid w:val="20482C48"/>
    <w:multiLevelType w:val="multilevel"/>
    <w:tmpl w:val="467EA3F0"/>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nsid w:val="28963BF9"/>
    <w:multiLevelType w:val="hybridMultilevel"/>
    <w:tmpl w:val="24FE92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9BD5FCE"/>
    <w:multiLevelType w:val="multilevel"/>
    <w:tmpl w:val="86D659A0"/>
    <w:lvl w:ilvl="0">
      <w:start w:val="1"/>
      <w:numFmt w:val="decimal"/>
      <w:lvlText w:val="%1."/>
      <w:lvlJc w:val="left"/>
      <w:pPr>
        <w:ind w:left="36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60" w:hanging="1440"/>
      </w:pPr>
      <w:rPr>
        <w:rFonts w:hint="default"/>
      </w:rPr>
    </w:lvl>
    <w:lvl w:ilvl="7">
      <w:start w:val="1"/>
      <w:numFmt w:val="decimal"/>
      <w:isLgl/>
      <w:lvlText w:val="%1.%2.%3.%4.%5.%6.%7.%8."/>
      <w:lvlJc w:val="left"/>
      <w:pPr>
        <w:ind w:left="4020" w:hanging="1440"/>
      </w:pPr>
      <w:rPr>
        <w:rFonts w:hint="default"/>
      </w:rPr>
    </w:lvl>
    <w:lvl w:ilvl="8">
      <w:start w:val="1"/>
      <w:numFmt w:val="decimal"/>
      <w:isLgl/>
      <w:lvlText w:val="%1.%2.%3.%4.%5.%6.%7.%8.%9."/>
      <w:lvlJc w:val="left"/>
      <w:pPr>
        <w:ind w:left="4740" w:hanging="1800"/>
      </w:pPr>
      <w:rPr>
        <w:rFonts w:hint="default"/>
      </w:rPr>
    </w:lvl>
  </w:abstractNum>
  <w:abstractNum w:abstractNumId="8">
    <w:nsid w:val="2CD641EE"/>
    <w:multiLevelType w:val="multilevel"/>
    <w:tmpl w:val="27741910"/>
    <w:lvl w:ilvl="0">
      <w:start w:val="5"/>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9">
    <w:nsid w:val="2E1D4EE2"/>
    <w:multiLevelType w:val="hybridMultilevel"/>
    <w:tmpl w:val="64CA2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18B6154"/>
    <w:multiLevelType w:val="multilevel"/>
    <w:tmpl w:val="05364CD2"/>
    <w:lvl w:ilvl="0">
      <w:start w:val="5"/>
      <w:numFmt w:val="decimal"/>
      <w:lvlText w:val="%1."/>
      <w:lvlJc w:val="left"/>
      <w:pPr>
        <w:ind w:left="36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60" w:hanging="1440"/>
      </w:pPr>
      <w:rPr>
        <w:rFonts w:hint="default"/>
      </w:rPr>
    </w:lvl>
    <w:lvl w:ilvl="7">
      <w:start w:val="1"/>
      <w:numFmt w:val="decimal"/>
      <w:isLgl/>
      <w:lvlText w:val="%1.%2.%3.%4.%5.%6.%7.%8."/>
      <w:lvlJc w:val="left"/>
      <w:pPr>
        <w:ind w:left="4020" w:hanging="1440"/>
      </w:pPr>
      <w:rPr>
        <w:rFonts w:hint="default"/>
      </w:rPr>
    </w:lvl>
    <w:lvl w:ilvl="8">
      <w:start w:val="1"/>
      <w:numFmt w:val="decimal"/>
      <w:isLgl/>
      <w:lvlText w:val="%1.%2.%3.%4.%5.%6.%7.%8.%9."/>
      <w:lvlJc w:val="left"/>
      <w:pPr>
        <w:ind w:left="4740" w:hanging="1800"/>
      </w:pPr>
      <w:rPr>
        <w:rFonts w:hint="default"/>
      </w:rPr>
    </w:lvl>
  </w:abstractNum>
  <w:abstractNum w:abstractNumId="11">
    <w:nsid w:val="3B1C51FE"/>
    <w:multiLevelType w:val="multilevel"/>
    <w:tmpl w:val="CE78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2336C2"/>
    <w:multiLevelType w:val="hybridMultilevel"/>
    <w:tmpl w:val="C85AE0DC"/>
    <w:lvl w:ilvl="0" w:tplc="F8268D64">
      <w:start w:val="1"/>
      <w:numFmt w:val="decimal"/>
      <w:lvlText w:val="%1."/>
      <w:lvlJc w:val="left"/>
      <w:pPr>
        <w:ind w:left="720" w:hanging="360"/>
      </w:pPr>
      <w:rPr>
        <w:rFonts w:hint="default"/>
        <w:b/>
        <w:i w:val="0"/>
        <w:sz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3F313BD"/>
    <w:multiLevelType w:val="hybridMultilevel"/>
    <w:tmpl w:val="B0589304"/>
    <w:lvl w:ilvl="0" w:tplc="C4A442B0">
      <w:start w:val="1"/>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4D56EF9"/>
    <w:multiLevelType w:val="multilevel"/>
    <w:tmpl w:val="33D8489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5255D8D"/>
    <w:multiLevelType w:val="multilevel"/>
    <w:tmpl w:val="467EA3F0"/>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48E7086D"/>
    <w:multiLevelType w:val="hybridMultilevel"/>
    <w:tmpl w:val="C41E553A"/>
    <w:lvl w:ilvl="0" w:tplc="0D78F716">
      <w:start w:val="1"/>
      <w:numFmt w:val="decimal"/>
      <w:lvlText w:val="%1."/>
      <w:lvlJc w:val="left"/>
      <w:pPr>
        <w:ind w:left="720" w:hanging="360"/>
      </w:pPr>
      <w:rPr>
        <w:rFonts w:hint="default"/>
        <w:b/>
        <w:i w:val="0"/>
        <w:sz w:val="32"/>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8F93D71"/>
    <w:multiLevelType w:val="hybridMultilevel"/>
    <w:tmpl w:val="98D0DFD2"/>
    <w:lvl w:ilvl="0" w:tplc="13DAF2A6">
      <w:start w:val="1"/>
      <w:numFmt w:val="decimal"/>
      <w:lvlText w:val="%1."/>
      <w:lvlJc w:val="left"/>
      <w:pPr>
        <w:ind w:left="720" w:hanging="360"/>
      </w:pPr>
      <w:rPr>
        <w:rFonts w:hint="default"/>
        <w:b/>
        <w:sz w:val="32"/>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C010F4B"/>
    <w:multiLevelType w:val="multilevel"/>
    <w:tmpl w:val="467EA3F0"/>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53883DE0"/>
    <w:multiLevelType w:val="multilevel"/>
    <w:tmpl w:val="5352C1A6"/>
    <w:lvl w:ilvl="0">
      <w:start w:val="1"/>
      <w:numFmt w:val="decimal"/>
      <w:lvlText w:val="%1."/>
      <w:lvlJc w:val="left"/>
      <w:pPr>
        <w:ind w:left="720" w:hanging="360"/>
      </w:pPr>
      <w:rPr>
        <w:rFonts w:hint="default"/>
        <w:b/>
        <w:sz w:val="44"/>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6C5C6139"/>
    <w:multiLevelType w:val="multilevel"/>
    <w:tmpl w:val="5C802A30"/>
    <w:lvl w:ilvl="0">
      <w:start w:val="10"/>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718972C0"/>
    <w:multiLevelType w:val="hybridMultilevel"/>
    <w:tmpl w:val="88A83F98"/>
    <w:lvl w:ilvl="0" w:tplc="2834DC1E">
      <w:start w:val="1"/>
      <w:numFmt w:val="decimal"/>
      <w:lvlText w:val="%1."/>
      <w:lvlJc w:val="left"/>
      <w:pPr>
        <w:ind w:left="720" w:hanging="360"/>
      </w:pPr>
      <w:rPr>
        <w:rFonts w:hint="default"/>
        <w:b/>
        <w:i w:val="0"/>
        <w:sz w:val="32"/>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5E11BCA"/>
    <w:multiLevelType w:val="hybridMultilevel"/>
    <w:tmpl w:val="7E46E2F8"/>
    <w:lvl w:ilvl="0" w:tplc="F1700A30">
      <w:start w:val="1"/>
      <w:numFmt w:val="decimal"/>
      <w:lvlText w:val="%1."/>
      <w:lvlJc w:val="left"/>
      <w:pPr>
        <w:ind w:left="720" w:hanging="360"/>
      </w:pPr>
      <w:rPr>
        <w:rFonts w:hint="default"/>
        <w:b/>
        <w:sz w:val="32"/>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8E371E4"/>
    <w:multiLevelType w:val="multilevel"/>
    <w:tmpl w:val="5352C1A6"/>
    <w:lvl w:ilvl="0">
      <w:start w:val="1"/>
      <w:numFmt w:val="decimal"/>
      <w:lvlText w:val="%1."/>
      <w:lvlJc w:val="left"/>
      <w:pPr>
        <w:ind w:left="720" w:hanging="360"/>
      </w:pPr>
      <w:rPr>
        <w:rFonts w:hint="default"/>
        <w:b/>
        <w:sz w:val="44"/>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78EB260B"/>
    <w:multiLevelType w:val="hybridMultilevel"/>
    <w:tmpl w:val="73F4CC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A295C61"/>
    <w:multiLevelType w:val="hybridMultilevel"/>
    <w:tmpl w:val="80FCD36C"/>
    <w:lvl w:ilvl="0" w:tplc="4EACAF6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6">
    <w:nsid w:val="7B67603B"/>
    <w:multiLevelType w:val="hybridMultilevel"/>
    <w:tmpl w:val="108AFB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EC52E04"/>
    <w:multiLevelType w:val="hybridMultilevel"/>
    <w:tmpl w:val="670CA14E"/>
    <w:lvl w:ilvl="0" w:tplc="C72699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6"/>
  </w:num>
  <w:num w:numId="3">
    <w:abstractNumId w:val="25"/>
  </w:num>
  <w:num w:numId="4">
    <w:abstractNumId w:val="13"/>
  </w:num>
  <w:num w:numId="5">
    <w:abstractNumId w:val="7"/>
  </w:num>
  <w:num w:numId="6">
    <w:abstractNumId w:val="8"/>
  </w:num>
  <w:num w:numId="7">
    <w:abstractNumId w:val="4"/>
  </w:num>
  <w:num w:numId="8">
    <w:abstractNumId w:val="14"/>
  </w:num>
  <w:num w:numId="9">
    <w:abstractNumId w:val="15"/>
  </w:num>
  <w:num w:numId="10">
    <w:abstractNumId w:val="5"/>
  </w:num>
  <w:num w:numId="11">
    <w:abstractNumId w:val="18"/>
  </w:num>
  <w:num w:numId="12">
    <w:abstractNumId w:val="19"/>
  </w:num>
  <w:num w:numId="13">
    <w:abstractNumId w:val="20"/>
  </w:num>
  <w:num w:numId="14">
    <w:abstractNumId w:val="2"/>
  </w:num>
  <w:num w:numId="15">
    <w:abstractNumId w:val="24"/>
  </w:num>
  <w:num w:numId="16">
    <w:abstractNumId w:val="26"/>
  </w:num>
  <w:num w:numId="17">
    <w:abstractNumId w:val="23"/>
  </w:num>
  <w:num w:numId="18">
    <w:abstractNumId w:val="0"/>
  </w:num>
  <w:num w:numId="19">
    <w:abstractNumId w:val="10"/>
  </w:num>
  <w:num w:numId="20">
    <w:abstractNumId w:val="1"/>
  </w:num>
  <w:num w:numId="21">
    <w:abstractNumId w:val="11"/>
  </w:num>
  <w:num w:numId="22">
    <w:abstractNumId w:val="12"/>
  </w:num>
  <w:num w:numId="23">
    <w:abstractNumId w:val="21"/>
  </w:num>
  <w:num w:numId="24">
    <w:abstractNumId w:val="22"/>
  </w:num>
  <w:num w:numId="25">
    <w:abstractNumId w:val="3"/>
  </w:num>
  <w:num w:numId="26">
    <w:abstractNumId w:val="16"/>
  </w:num>
  <w:num w:numId="27">
    <w:abstractNumId w:val="27"/>
  </w:num>
  <w:num w:numId="2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79874"/>
  </w:hdrShapeDefaults>
  <w:footnotePr>
    <w:footnote w:id="0"/>
    <w:footnote w:id="1"/>
  </w:footnotePr>
  <w:endnotePr>
    <w:endnote w:id="0"/>
    <w:endnote w:id="1"/>
  </w:endnotePr>
  <w:compat/>
  <w:rsids>
    <w:rsidRoot w:val="00746CF9"/>
    <w:rsid w:val="0000197C"/>
    <w:rsid w:val="000067CE"/>
    <w:rsid w:val="00013CCC"/>
    <w:rsid w:val="000258F6"/>
    <w:rsid w:val="0003664D"/>
    <w:rsid w:val="000460D3"/>
    <w:rsid w:val="0004752E"/>
    <w:rsid w:val="00065D8C"/>
    <w:rsid w:val="0009131A"/>
    <w:rsid w:val="00092DA6"/>
    <w:rsid w:val="000A3203"/>
    <w:rsid w:val="000B54F8"/>
    <w:rsid w:val="000F1FA5"/>
    <w:rsid w:val="00106C72"/>
    <w:rsid w:val="00114969"/>
    <w:rsid w:val="00126E40"/>
    <w:rsid w:val="001334F7"/>
    <w:rsid w:val="0013448A"/>
    <w:rsid w:val="001416A5"/>
    <w:rsid w:val="00147100"/>
    <w:rsid w:val="00147A0D"/>
    <w:rsid w:val="00171860"/>
    <w:rsid w:val="001E7C03"/>
    <w:rsid w:val="00201723"/>
    <w:rsid w:val="0020191E"/>
    <w:rsid w:val="0022266D"/>
    <w:rsid w:val="00231B68"/>
    <w:rsid w:val="002418C3"/>
    <w:rsid w:val="0024790A"/>
    <w:rsid w:val="00272C56"/>
    <w:rsid w:val="00285D71"/>
    <w:rsid w:val="002863FF"/>
    <w:rsid w:val="002A54AF"/>
    <w:rsid w:val="002A5671"/>
    <w:rsid w:val="002B595B"/>
    <w:rsid w:val="002B7F6E"/>
    <w:rsid w:val="002C75B0"/>
    <w:rsid w:val="002D0E68"/>
    <w:rsid w:val="002E2F0E"/>
    <w:rsid w:val="00301EAF"/>
    <w:rsid w:val="0031732F"/>
    <w:rsid w:val="00322F1C"/>
    <w:rsid w:val="00336DFF"/>
    <w:rsid w:val="00337352"/>
    <w:rsid w:val="003423BA"/>
    <w:rsid w:val="00375D6E"/>
    <w:rsid w:val="003A08EA"/>
    <w:rsid w:val="003A1B3D"/>
    <w:rsid w:val="003B2004"/>
    <w:rsid w:val="003C287C"/>
    <w:rsid w:val="003C7BB2"/>
    <w:rsid w:val="003F2A50"/>
    <w:rsid w:val="00406880"/>
    <w:rsid w:val="00443AE0"/>
    <w:rsid w:val="00447AE5"/>
    <w:rsid w:val="004A364B"/>
    <w:rsid w:val="004B2B24"/>
    <w:rsid w:val="004B54CB"/>
    <w:rsid w:val="004D21AF"/>
    <w:rsid w:val="004E58EA"/>
    <w:rsid w:val="00501024"/>
    <w:rsid w:val="00513107"/>
    <w:rsid w:val="00525392"/>
    <w:rsid w:val="0053043E"/>
    <w:rsid w:val="0054148A"/>
    <w:rsid w:val="005465BB"/>
    <w:rsid w:val="00552790"/>
    <w:rsid w:val="00561043"/>
    <w:rsid w:val="00562C58"/>
    <w:rsid w:val="0056672E"/>
    <w:rsid w:val="00575711"/>
    <w:rsid w:val="00593E45"/>
    <w:rsid w:val="005A546F"/>
    <w:rsid w:val="005B70DB"/>
    <w:rsid w:val="005C28F1"/>
    <w:rsid w:val="005C42A4"/>
    <w:rsid w:val="005C7658"/>
    <w:rsid w:val="005D5907"/>
    <w:rsid w:val="005D6D2E"/>
    <w:rsid w:val="006036CE"/>
    <w:rsid w:val="00605B14"/>
    <w:rsid w:val="006060DE"/>
    <w:rsid w:val="00607607"/>
    <w:rsid w:val="006148C5"/>
    <w:rsid w:val="00620936"/>
    <w:rsid w:val="00623E72"/>
    <w:rsid w:val="00634862"/>
    <w:rsid w:val="006463DC"/>
    <w:rsid w:val="00657A72"/>
    <w:rsid w:val="0067244F"/>
    <w:rsid w:val="006811DE"/>
    <w:rsid w:val="006928C1"/>
    <w:rsid w:val="006C4D76"/>
    <w:rsid w:val="006F27B6"/>
    <w:rsid w:val="006F57DC"/>
    <w:rsid w:val="00716AA3"/>
    <w:rsid w:val="00717C02"/>
    <w:rsid w:val="00736F0C"/>
    <w:rsid w:val="00746CF9"/>
    <w:rsid w:val="007533F7"/>
    <w:rsid w:val="007535E6"/>
    <w:rsid w:val="00781AC7"/>
    <w:rsid w:val="0078646A"/>
    <w:rsid w:val="00787E8A"/>
    <w:rsid w:val="00791BA9"/>
    <w:rsid w:val="007D018B"/>
    <w:rsid w:val="007D2D3D"/>
    <w:rsid w:val="007E64A3"/>
    <w:rsid w:val="007F6360"/>
    <w:rsid w:val="008103C1"/>
    <w:rsid w:val="00811059"/>
    <w:rsid w:val="008173F2"/>
    <w:rsid w:val="00817E47"/>
    <w:rsid w:val="00830EC9"/>
    <w:rsid w:val="008369B5"/>
    <w:rsid w:val="00854BF0"/>
    <w:rsid w:val="00861122"/>
    <w:rsid w:val="00862747"/>
    <w:rsid w:val="00864396"/>
    <w:rsid w:val="00877881"/>
    <w:rsid w:val="00882555"/>
    <w:rsid w:val="00890E13"/>
    <w:rsid w:val="008A45BA"/>
    <w:rsid w:val="008A7460"/>
    <w:rsid w:val="008C1F15"/>
    <w:rsid w:val="00903177"/>
    <w:rsid w:val="00906C2A"/>
    <w:rsid w:val="0091177E"/>
    <w:rsid w:val="009172A9"/>
    <w:rsid w:val="009217DE"/>
    <w:rsid w:val="00922BE0"/>
    <w:rsid w:val="00937934"/>
    <w:rsid w:val="00962B4C"/>
    <w:rsid w:val="009863FF"/>
    <w:rsid w:val="00992BFD"/>
    <w:rsid w:val="00994B65"/>
    <w:rsid w:val="009A0109"/>
    <w:rsid w:val="009B08D2"/>
    <w:rsid w:val="009C30B5"/>
    <w:rsid w:val="009C46DA"/>
    <w:rsid w:val="009C5005"/>
    <w:rsid w:val="009D23C3"/>
    <w:rsid w:val="009D5BFD"/>
    <w:rsid w:val="009D6F2F"/>
    <w:rsid w:val="009F2BCF"/>
    <w:rsid w:val="009F3B96"/>
    <w:rsid w:val="009F67C1"/>
    <w:rsid w:val="00A01EFA"/>
    <w:rsid w:val="00A10581"/>
    <w:rsid w:val="00A25CDC"/>
    <w:rsid w:val="00A3269A"/>
    <w:rsid w:val="00A34C98"/>
    <w:rsid w:val="00A41C07"/>
    <w:rsid w:val="00A5020E"/>
    <w:rsid w:val="00A5092C"/>
    <w:rsid w:val="00A72E3D"/>
    <w:rsid w:val="00A72F05"/>
    <w:rsid w:val="00A76072"/>
    <w:rsid w:val="00A95072"/>
    <w:rsid w:val="00A95384"/>
    <w:rsid w:val="00AA16C0"/>
    <w:rsid w:val="00AB6212"/>
    <w:rsid w:val="00AD2005"/>
    <w:rsid w:val="00AE3EED"/>
    <w:rsid w:val="00B05054"/>
    <w:rsid w:val="00B30D80"/>
    <w:rsid w:val="00B338B4"/>
    <w:rsid w:val="00B3475E"/>
    <w:rsid w:val="00B41943"/>
    <w:rsid w:val="00B76370"/>
    <w:rsid w:val="00B77A57"/>
    <w:rsid w:val="00B80AD9"/>
    <w:rsid w:val="00B82837"/>
    <w:rsid w:val="00B919C6"/>
    <w:rsid w:val="00BB3601"/>
    <w:rsid w:val="00BB552C"/>
    <w:rsid w:val="00BC1644"/>
    <w:rsid w:val="00BC76C1"/>
    <w:rsid w:val="00BD2DC0"/>
    <w:rsid w:val="00BD2FE5"/>
    <w:rsid w:val="00BD4F23"/>
    <w:rsid w:val="00BE0024"/>
    <w:rsid w:val="00BE7B80"/>
    <w:rsid w:val="00BF2826"/>
    <w:rsid w:val="00C04987"/>
    <w:rsid w:val="00C17619"/>
    <w:rsid w:val="00C20E0E"/>
    <w:rsid w:val="00C3309B"/>
    <w:rsid w:val="00C3575C"/>
    <w:rsid w:val="00C5591B"/>
    <w:rsid w:val="00C645DC"/>
    <w:rsid w:val="00C85E3C"/>
    <w:rsid w:val="00C94025"/>
    <w:rsid w:val="00CA1439"/>
    <w:rsid w:val="00CB44FB"/>
    <w:rsid w:val="00CD3BBC"/>
    <w:rsid w:val="00CF2615"/>
    <w:rsid w:val="00CF4E32"/>
    <w:rsid w:val="00D010BB"/>
    <w:rsid w:val="00D141D0"/>
    <w:rsid w:val="00D33149"/>
    <w:rsid w:val="00D429B4"/>
    <w:rsid w:val="00D52903"/>
    <w:rsid w:val="00D84C5F"/>
    <w:rsid w:val="00D92474"/>
    <w:rsid w:val="00D929DD"/>
    <w:rsid w:val="00D96AE0"/>
    <w:rsid w:val="00DA3933"/>
    <w:rsid w:val="00DB7448"/>
    <w:rsid w:val="00DC7417"/>
    <w:rsid w:val="00E167ED"/>
    <w:rsid w:val="00E43987"/>
    <w:rsid w:val="00E754DA"/>
    <w:rsid w:val="00E86D8D"/>
    <w:rsid w:val="00E90B0C"/>
    <w:rsid w:val="00EA396F"/>
    <w:rsid w:val="00EB1FCC"/>
    <w:rsid w:val="00EB3918"/>
    <w:rsid w:val="00EB766E"/>
    <w:rsid w:val="00EC6CF0"/>
    <w:rsid w:val="00F015DD"/>
    <w:rsid w:val="00F1512C"/>
    <w:rsid w:val="00F17D2D"/>
    <w:rsid w:val="00F27E1C"/>
    <w:rsid w:val="00F3358F"/>
    <w:rsid w:val="00F43925"/>
    <w:rsid w:val="00F52891"/>
    <w:rsid w:val="00F8028A"/>
    <w:rsid w:val="00FA0EEB"/>
    <w:rsid w:val="00FA51BB"/>
    <w:rsid w:val="00FB2BEE"/>
    <w:rsid w:val="00FC79E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pl-PL" w:eastAsia="en-US" w:bidi="ar-SA"/>
      </w:rPr>
    </w:rPrDefault>
    <w:pPrDefault>
      <w:pPr>
        <w:spacing w:line="10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A45B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71860"/>
    <w:rPr>
      <w:color w:val="0000FF" w:themeColor="hyperlink"/>
      <w:u w:val="single"/>
    </w:rPr>
  </w:style>
  <w:style w:type="table" w:styleId="Tabela-Siatka">
    <w:name w:val="Table Grid"/>
    <w:basedOn w:val="Standardowy"/>
    <w:uiPriority w:val="59"/>
    <w:rsid w:val="006148C5"/>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agwek">
    <w:name w:val="header"/>
    <w:basedOn w:val="Normalny"/>
    <w:link w:val="NagwekZnak"/>
    <w:uiPriority w:val="99"/>
    <w:unhideWhenUsed/>
    <w:rsid w:val="00811059"/>
    <w:pPr>
      <w:tabs>
        <w:tab w:val="center" w:pos="4536"/>
        <w:tab w:val="right" w:pos="9072"/>
      </w:tabs>
      <w:spacing w:line="240" w:lineRule="auto"/>
    </w:pPr>
  </w:style>
  <w:style w:type="character" w:customStyle="1" w:styleId="NagwekZnak">
    <w:name w:val="Nagłówek Znak"/>
    <w:basedOn w:val="Domylnaczcionkaakapitu"/>
    <w:link w:val="Nagwek"/>
    <w:uiPriority w:val="99"/>
    <w:rsid w:val="00811059"/>
  </w:style>
  <w:style w:type="paragraph" w:styleId="Stopka">
    <w:name w:val="footer"/>
    <w:basedOn w:val="Normalny"/>
    <w:link w:val="StopkaZnak"/>
    <w:uiPriority w:val="99"/>
    <w:unhideWhenUsed/>
    <w:rsid w:val="00811059"/>
    <w:pPr>
      <w:tabs>
        <w:tab w:val="center" w:pos="4536"/>
        <w:tab w:val="right" w:pos="9072"/>
      </w:tabs>
      <w:spacing w:line="240" w:lineRule="auto"/>
    </w:pPr>
  </w:style>
  <w:style w:type="character" w:customStyle="1" w:styleId="StopkaZnak">
    <w:name w:val="Stopka Znak"/>
    <w:basedOn w:val="Domylnaczcionkaakapitu"/>
    <w:link w:val="Stopka"/>
    <w:uiPriority w:val="99"/>
    <w:rsid w:val="00811059"/>
  </w:style>
  <w:style w:type="paragraph" w:styleId="Akapitzlist">
    <w:name w:val="List Paragraph"/>
    <w:basedOn w:val="Normalny"/>
    <w:uiPriority w:val="34"/>
    <w:qFormat/>
    <w:rsid w:val="00811059"/>
    <w:pPr>
      <w:ind w:left="720"/>
      <w:contextualSpacing/>
    </w:pPr>
  </w:style>
  <w:style w:type="paragraph" w:styleId="Tekstdymka">
    <w:name w:val="Balloon Text"/>
    <w:basedOn w:val="Normalny"/>
    <w:link w:val="TekstdymkaZnak"/>
    <w:uiPriority w:val="99"/>
    <w:semiHidden/>
    <w:unhideWhenUsed/>
    <w:rsid w:val="0014710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7100"/>
    <w:rPr>
      <w:rFonts w:ascii="Tahoma" w:hAnsi="Tahoma" w:cs="Tahoma"/>
      <w:sz w:val="16"/>
      <w:szCs w:val="16"/>
    </w:rPr>
  </w:style>
  <w:style w:type="paragraph" w:styleId="Tekstprzypisukocowego">
    <w:name w:val="endnote text"/>
    <w:basedOn w:val="Normalny"/>
    <w:link w:val="TekstprzypisukocowegoZnak"/>
    <w:uiPriority w:val="99"/>
    <w:semiHidden/>
    <w:unhideWhenUsed/>
    <w:rsid w:val="00B05054"/>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05054"/>
    <w:rPr>
      <w:sz w:val="20"/>
      <w:szCs w:val="20"/>
    </w:rPr>
  </w:style>
  <w:style w:type="character" w:styleId="Odwoanieprzypisukocowego">
    <w:name w:val="endnote reference"/>
    <w:basedOn w:val="Domylnaczcionkaakapitu"/>
    <w:uiPriority w:val="99"/>
    <w:semiHidden/>
    <w:unhideWhenUsed/>
    <w:rsid w:val="00B05054"/>
    <w:rPr>
      <w:vertAlign w:val="superscript"/>
    </w:rPr>
  </w:style>
  <w:style w:type="paragraph" w:styleId="NormalnyWeb">
    <w:name w:val="Normal (Web)"/>
    <w:basedOn w:val="Normalny"/>
    <w:uiPriority w:val="99"/>
    <w:unhideWhenUsed/>
    <w:rsid w:val="00890E13"/>
    <w:pPr>
      <w:spacing w:before="100" w:beforeAutospacing="1" w:after="100" w:afterAutospacing="1" w:line="240" w:lineRule="auto"/>
      <w:jc w:val="left"/>
    </w:pPr>
    <w:rPr>
      <w:rFonts w:eastAsia="Times New Roman"/>
      <w:color w:val="00000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zppp.pl" TargetMode="Externa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walasek@poczta.onet.pl" TargetMode="Externa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Arkusz_programu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Arkusz_programu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Arkusz_programu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Arkusz_programu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Arkusz_programu_Microsoft_Office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chart>
    <c:plotArea>
      <c:layout/>
      <c:barChart>
        <c:barDir val="bar"/>
        <c:grouping val="clustered"/>
        <c:ser>
          <c:idx val="0"/>
          <c:order val="0"/>
          <c:tx>
            <c:strRef>
              <c:f>Arkusz1!$B$1</c:f>
              <c:strCache>
                <c:ptCount val="1"/>
                <c:pt idx="0">
                  <c:v>przed</c:v>
                </c:pt>
              </c:strCache>
            </c:strRef>
          </c:tx>
          <c:spPr>
            <a:solidFill>
              <a:schemeClr val="bg1"/>
            </a:solidFill>
            <a:ln>
              <a:solidFill>
                <a:schemeClr val="tx1">
                  <a:lumMod val="75000"/>
                  <a:lumOff val="25000"/>
                </a:schemeClr>
              </a:solidFill>
            </a:ln>
          </c:spPr>
          <c:dLbls>
            <c:showVal val="1"/>
          </c:dLbls>
          <c:cat>
            <c:numRef>
              <c:f>Arkusz1!$A$2:$A$8</c:f>
              <c:numCache>
                <c:formatCode>General</c:formatCode>
                <c:ptCount val="7"/>
                <c:pt idx="0">
                  <c:v>1</c:v>
                </c:pt>
                <c:pt idx="1">
                  <c:v>2</c:v>
                </c:pt>
                <c:pt idx="2">
                  <c:v>3</c:v>
                </c:pt>
                <c:pt idx="3">
                  <c:v>4</c:v>
                </c:pt>
                <c:pt idx="4">
                  <c:v>5</c:v>
                </c:pt>
                <c:pt idx="5">
                  <c:v>6</c:v>
                </c:pt>
                <c:pt idx="6">
                  <c:v>7</c:v>
                </c:pt>
              </c:numCache>
            </c:numRef>
          </c:cat>
          <c:val>
            <c:numRef>
              <c:f>Arkusz1!$B$3:$B$8</c:f>
              <c:numCache>
                <c:formatCode>General</c:formatCode>
                <c:ptCount val="6"/>
                <c:pt idx="0">
                  <c:v>2</c:v>
                </c:pt>
                <c:pt idx="1">
                  <c:v>6</c:v>
                </c:pt>
                <c:pt idx="2">
                  <c:v>11</c:v>
                </c:pt>
                <c:pt idx="3">
                  <c:v>25</c:v>
                </c:pt>
                <c:pt idx="4">
                  <c:v>5</c:v>
                </c:pt>
                <c:pt idx="5">
                  <c:v>2</c:v>
                </c:pt>
              </c:numCache>
            </c:numRef>
          </c:val>
        </c:ser>
        <c:ser>
          <c:idx val="1"/>
          <c:order val="1"/>
          <c:tx>
            <c:strRef>
              <c:f>Arkusz1!$C$1</c:f>
              <c:strCache>
                <c:ptCount val="1"/>
                <c:pt idx="0">
                  <c:v>po</c:v>
                </c:pt>
              </c:strCache>
            </c:strRef>
          </c:tx>
          <c:spPr>
            <a:solidFill>
              <a:schemeClr val="bg1">
                <a:lumMod val="65000"/>
              </a:schemeClr>
            </a:solidFill>
          </c:spPr>
          <c:dLbls>
            <c:showVal val="1"/>
          </c:dLbls>
          <c:cat>
            <c:numRef>
              <c:f>Arkusz1!$A$2:$A$8</c:f>
              <c:numCache>
                <c:formatCode>General</c:formatCode>
                <c:ptCount val="7"/>
                <c:pt idx="0">
                  <c:v>1</c:v>
                </c:pt>
                <c:pt idx="1">
                  <c:v>2</c:v>
                </c:pt>
                <c:pt idx="2">
                  <c:v>3</c:v>
                </c:pt>
                <c:pt idx="3">
                  <c:v>4</c:v>
                </c:pt>
                <c:pt idx="4">
                  <c:v>5</c:v>
                </c:pt>
                <c:pt idx="5">
                  <c:v>6</c:v>
                </c:pt>
                <c:pt idx="6">
                  <c:v>7</c:v>
                </c:pt>
              </c:numCache>
            </c:numRef>
          </c:cat>
          <c:val>
            <c:numRef>
              <c:f>Arkusz1!$C$2:$C$8</c:f>
              <c:numCache>
                <c:formatCode>General</c:formatCode>
                <c:ptCount val="7"/>
                <c:pt idx="0">
                  <c:v>0</c:v>
                </c:pt>
                <c:pt idx="1">
                  <c:v>0</c:v>
                </c:pt>
                <c:pt idx="2">
                  <c:v>0</c:v>
                </c:pt>
                <c:pt idx="3">
                  <c:v>1</c:v>
                </c:pt>
                <c:pt idx="4">
                  <c:v>2</c:v>
                </c:pt>
                <c:pt idx="5">
                  <c:v>22</c:v>
                </c:pt>
                <c:pt idx="6">
                  <c:v>26</c:v>
                </c:pt>
              </c:numCache>
            </c:numRef>
          </c:val>
        </c:ser>
        <c:axId val="133289472"/>
        <c:axId val="133398528"/>
      </c:barChart>
      <c:catAx>
        <c:axId val="133289472"/>
        <c:scaling>
          <c:orientation val="minMax"/>
        </c:scaling>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prstDash val="sysDot"/>
            </a:ln>
          </c:spPr>
        </c:majorGridlines>
        <c:title>
          <c:tx>
            <c:rich>
              <a:bodyPr rot="-5400000" vert="horz"/>
              <a:lstStyle/>
              <a:p>
                <a:pPr>
                  <a:defRPr/>
                </a:pPr>
                <a:r>
                  <a:rPr lang="pl-PL" b="0"/>
                  <a:t>skala 1(brak) do 7(projet w pełni innwacyjny)</a:t>
                </a:r>
              </a:p>
            </c:rich>
          </c:tx>
        </c:title>
        <c:numFmt formatCode="General" sourceLinked="1"/>
        <c:tickLblPos val="nextTo"/>
        <c:txPr>
          <a:bodyPr/>
          <a:lstStyle/>
          <a:p>
            <a:pPr>
              <a:defRPr b="1"/>
            </a:pPr>
            <a:endParaRPr lang="pl-PL"/>
          </a:p>
        </c:txPr>
        <c:crossAx val="133398528"/>
        <c:crosses val="autoZero"/>
        <c:auto val="1"/>
        <c:lblAlgn val="ctr"/>
        <c:lblOffset val="100"/>
      </c:catAx>
      <c:valAx>
        <c:axId val="133398528"/>
        <c:scaling>
          <c:orientation val="minMax"/>
          <c:max val="50"/>
        </c:scaling>
        <c:axPos val="b"/>
        <c:majorGridlines>
          <c:spPr>
            <a:ln>
              <a:prstDash val="sysDot"/>
            </a:ln>
          </c:spPr>
        </c:majorGridlines>
        <c:numFmt formatCode="General" sourceLinked="1"/>
        <c:tickLblPos val="nextTo"/>
        <c:crossAx val="133289472"/>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pl-PL"/>
  <c:chart>
    <c:plotArea>
      <c:layout/>
      <c:barChart>
        <c:barDir val="bar"/>
        <c:grouping val="clustered"/>
        <c:ser>
          <c:idx val="0"/>
          <c:order val="0"/>
          <c:tx>
            <c:strRef>
              <c:f>Arkusz1!$B$1</c:f>
              <c:strCache>
                <c:ptCount val="1"/>
                <c:pt idx="0">
                  <c:v>TAK (n=17)</c:v>
                </c:pt>
              </c:strCache>
            </c:strRef>
          </c:tx>
          <c:spPr>
            <a:solidFill>
              <a:schemeClr val="bg1"/>
            </a:solidFill>
            <a:ln>
              <a:solidFill>
                <a:schemeClr val="tx1">
                  <a:lumMod val="65000"/>
                  <a:lumOff val="35000"/>
                </a:schemeClr>
              </a:solidFill>
            </a:ln>
          </c:spPr>
          <c:dLbls>
            <c:showVal val="1"/>
          </c:dLbls>
          <c:cat>
            <c:numRef>
              <c:f>Arkusz1!$A$2:$A$8</c:f>
              <c:numCache>
                <c:formatCode>General</c:formatCode>
                <c:ptCount val="7"/>
                <c:pt idx="0">
                  <c:v>1</c:v>
                </c:pt>
                <c:pt idx="1">
                  <c:v>2</c:v>
                </c:pt>
                <c:pt idx="2">
                  <c:v>3</c:v>
                </c:pt>
                <c:pt idx="3">
                  <c:v>4</c:v>
                </c:pt>
                <c:pt idx="4">
                  <c:v>5</c:v>
                </c:pt>
                <c:pt idx="5">
                  <c:v>6</c:v>
                </c:pt>
                <c:pt idx="6">
                  <c:v>7</c:v>
                </c:pt>
              </c:numCache>
            </c:numRef>
          </c:cat>
          <c:val>
            <c:numRef>
              <c:f>Arkusz1!$B$2:$B$8</c:f>
              <c:numCache>
                <c:formatCode>General</c:formatCode>
                <c:ptCount val="7"/>
                <c:pt idx="0">
                  <c:v>0</c:v>
                </c:pt>
                <c:pt idx="1">
                  <c:v>0</c:v>
                </c:pt>
                <c:pt idx="2">
                  <c:v>0</c:v>
                </c:pt>
                <c:pt idx="3">
                  <c:v>2</c:v>
                </c:pt>
                <c:pt idx="4">
                  <c:v>1</c:v>
                </c:pt>
                <c:pt idx="5">
                  <c:v>2</c:v>
                </c:pt>
                <c:pt idx="6">
                  <c:v>12</c:v>
                </c:pt>
              </c:numCache>
            </c:numRef>
          </c:val>
        </c:ser>
        <c:ser>
          <c:idx val="1"/>
          <c:order val="1"/>
          <c:tx>
            <c:strRef>
              <c:f>Arkusz1!$C$1</c:f>
              <c:strCache>
                <c:ptCount val="1"/>
                <c:pt idx="0">
                  <c:v>NIE (n=8)</c:v>
                </c:pt>
              </c:strCache>
            </c:strRef>
          </c:tx>
          <c:spPr>
            <a:solidFill>
              <a:schemeClr val="bg1">
                <a:lumMod val="85000"/>
              </a:schemeClr>
            </a:solidFill>
            <a:ln>
              <a:solidFill>
                <a:schemeClr val="tx1"/>
              </a:solidFill>
            </a:ln>
          </c:spPr>
          <c:dLbls>
            <c:showVal val="1"/>
          </c:dLbls>
          <c:cat>
            <c:numRef>
              <c:f>Arkusz1!$A$2:$A$8</c:f>
              <c:numCache>
                <c:formatCode>General</c:formatCode>
                <c:ptCount val="7"/>
                <c:pt idx="0">
                  <c:v>1</c:v>
                </c:pt>
                <c:pt idx="1">
                  <c:v>2</c:v>
                </c:pt>
                <c:pt idx="2">
                  <c:v>3</c:v>
                </c:pt>
                <c:pt idx="3">
                  <c:v>4</c:v>
                </c:pt>
                <c:pt idx="4">
                  <c:v>5</c:v>
                </c:pt>
                <c:pt idx="5">
                  <c:v>6</c:v>
                </c:pt>
                <c:pt idx="6">
                  <c:v>7</c:v>
                </c:pt>
              </c:numCache>
            </c:numRef>
          </c:cat>
          <c:val>
            <c:numRef>
              <c:f>Arkusz1!$C$2:$C$8</c:f>
              <c:numCache>
                <c:formatCode>General</c:formatCode>
                <c:ptCount val="7"/>
                <c:pt idx="0">
                  <c:v>3</c:v>
                </c:pt>
                <c:pt idx="1">
                  <c:v>0</c:v>
                </c:pt>
                <c:pt idx="2">
                  <c:v>0</c:v>
                </c:pt>
                <c:pt idx="3">
                  <c:v>2</c:v>
                </c:pt>
                <c:pt idx="4">
                  <c:v>1</c:v>
                </c:pt>
                <c:pt idx="5">
                  <c:v>0</c:v>
                </c:pt>
                <c:pt idx="6">
                  <c:v>2</c:v>
                </c:pt>
              </c:numCache>
            </c:numRef>
          </c:val>
        </c:ser>
        <c:axId val="133639552"/>
        <c:axId val="133285376"/>
      </c:barChart>
      <c:catAx>
        <c:axId val="133639552"/>
        <c:scaling>
          <c:orientation val="minMax"/>
        </c:scaling>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prstDash val="sysDot"/>
            </a:ln>
          </c:spPr>
        </c:majorGridlines>
        <c:title>
          <c:tx>
            <c:rich>
              <a:bodyPr rot="-5400000" vert="horz"/>
              <a:lstStyle/>
              <a:p>
                <a:pPr>
                  <a:defRPr/>
                </a:pPr>
                <a:r>
                  <a:rPr lang="pl-PL" b="0"/>
                  <a:t>skala 1(brak) do 7(projet w pełni innwacyjny)</a:t>
                </a:r>
              </a:p>
            </c:rich>
          </c:tx>
        </c:title>
        <c:numFmt formatCode="General" sourceLinked="1"/>
        <c:tickLblPos val="nextTo"/>
        <c:txPr>
          <a:bodyPr/>
          <a:lstStyle/>
          <a:p>
            <a:pPr>
              <a:defRPr b="1"/>
            </a:pPr>
            <a:endParaRPr lang="pl-PL"/>
          </a:p>
        </c:txPr>
        <c:crossAx val="133285376"/>
        <c:crosses val="autoZero"/>
        <c:auto val="1"/>
        <c:lblAlgn val="ctr"/>
        <c:lblOffset val="100"/>
      </c:catAx>
      <c:valAx>
        <c:axId val="133285376"/>
        <c:scaling>
          <c:orientation val="minMax"/>
          <c:max val="20"/>
        </c:scaling>
        <c:axPos val="b"/>
        <c:majorGridlines>
          <c:spPr>
            <a:ln>
              <a:prstDash val="sysDot"/>
            </a:ln>
          </c:spPr>
        </c:majorGridlines>
        <c:numFmt formatCode="General" sourceLinked="1"/>
        <c:tickLblPos val="nextTo"/>
        <c:crossAx val="133639552"/>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pl-PL"/>
  <c:chart>
    <c:autoTitleDeleted val="1"/>
    <c:plotArea>
      <c:layout/>
      <c:barChart>
        <c:barDir val="bar"/>
        <c:grouping val="clustered"/>
        <c:ser>
          <c:idx val="0"/>
          <c:order val="0"/>
          <c:tx>
            <c:strRef>
              <c:f>Arkusz1!$A$2</c:f>
              <c:strCache>
                <c:ptCount val="1"/>
                <c:pt idx="0">
                  <c:v>skala</c:v>
                </c:pt>
              </c:strCache>
            </c:strRef>
          </c:tx>
          <c:spPr>
            <a:solidFill>
              <a:schemeClr val="bg1">
                <a:lumMod val="85000"/>
              </a:schemeClr>
            </a:solidFill>
          </c:spPr>
          <c:dLbls>
            <c:showVal val="1"/>
          </c:dLbls>
          <c:cat>
            <c:strRef>
              <c:f>Arkusz1!$B$1:$E$1</c:f>
              <c:strCache>
                <c:ptCount val="4"/>
                <c:pt idx="0">
                  <c:v>obszar loogpedyczny</c:v>
                </c:pt>
                <c:pt idx="1">
                  <c:v>obszar psychologiczny</c:v>
                </c:pt>
                <c:pt idx="2">
                  <c:v>obszar pedagogiczny</c:v>
                </c:pt>
                <c:pt idx="3">
                  <c:v>IS</c:v>
                </c:pt>
              </c:strCache>
            </c:strRef>
          </c:cat>
          <c:val>
            <c:numRef>
              <c:f>Arkusz1!$B$2:$E$2</c:f>
              <c:numCache>
                <c:formatCode>General</c:formatCode>
                <c:ptCount val="4"/>
                <c:pt idx="0">
                  <c:v>5</c:v>
                </c:pt>
                <c:pt idx="1">
                  <c:v>6</c:v>
                </c:pt>
                <c:pt idx="2">
                  <c:v>7</c:v>
                </c:pt>
                <c:pt idx="3">
                  <c:v>6</c:v>
                </c:pt>
              </c:numCache>
            </c:numRef>
          </c:val>
        </c:ser>
        <c:axId val="104805504"/>
        <c:axId val="104807040"/>
      </c:barChart>
      <c:catAx>
        <c:axId val="104805504"/>
        <c:scaling>
          <c:orientation val="minMax"/>
        </c:scaling>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prstDash val="sysDot"/>
            </a:ln>
          </c:spPr>
        </c:majorGridlines>
        <c:numFmt formatCode="General" sourceLinked="1"/>
        <c:tickLblPos val="nextTo"/>
        <c:txPr>
          <a:bodyPr/>
          <a:lstStyle/>
          <a:p>
            <a:pPr>
              <a:defRPr b="1"/>
            </a:pPr>
            <a:endParaRPr lang="pl-PL"/>
          </a:p>
        </c:txPr>
        <c:crossAx val="104807040"/>
        <c:crosses val="autoZero"/>
        <c:auto val="1"/>
        <c:lblAlgn val="ctr"/>
        <c:lblOffset val="100"/>
      </c:catAx>
      <c:valAx>
        <c:axId val="104807040"/>
        <c:scaling>
          <c:orientation val="minMax"/>
          <c:max val="7"/>
          <c:min val="1"/>
        </c:scaling>
        <c:axPos val="b"/>
        <c:majorGridlines>
          <c:spPr>
            <a:ln>
              <a:prstDash val="sysDot"/>
            </a:ln>
          </c:spPr>
        </c:majorGridlines>
        <c:numFmt formatCode="General" sourceLinked="1"/>
        <c:tickLblPos val="nextTo"/>
        <c:crossAx val="104805504"/>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pl-PL"/>
  <c:chart>
    <c:autoTitleDeleted val="1"/>
    <c:plotArea>
      <c:layout/>
      <c:barChart>
        <c:barDir val="bar"/>
        <c:grouping val="clustered"/>
        <c:ser>
          <c:idx val="0"/>
          <c:order val="0"/>
          <c:tx>
            <c:strRef>
              <c:f>Arkusz1!$A$2</c:f>
              <c:strCache>
                <c:ptCount val="1"/>
                <c:pt idx="0">
                  <c:v>z 2012</c:v>
                </c:pt>
              </c:strCache>
            </c:strRef>
          </c:tx>
          <c:spPr>
            <a:solidFill>
              <a:schemeClr val="bg1"/>
            </a:solidFill>
            <a:ln>
              <a:solidFill>
                <a:schemeClr val="tx1">
                  <a:lumMod val="75000"/>
                  <a:lumOff val="25000"/>
                </a:schemeClr>
              </a:solidFill>
            </a:ln>
          </c:spPr>
          <c:dLbls>
            <c:showVal val="1"/>
          </c:dLbls>
          <c:cat>
            <c:strRef>
              <c:f>Arkusz1!$B$1:$E$1</c:f>
              <c:strCache>
                <c:ptCount val="4"/>
                <c:pt idx="0">
                  <c:v>wyniki pedagogiczne</c:v>
                </c:pt>
                <c:pt idx="1">
                  <c:v>wyniki psychologiczne</c:v>
                </c:pt>
                <c:pt idx="2">
                  <c:v>wyniki SI</c:v>
                </c:pt>
                <c:pt idx="3">
                  <c:v>wyniki logopedyczne</c:v>
                </c:pt>
              </c:strCache>
            </c:strRef>
          </c:cat>
          <c:val>
            <c:numRef>
              <c:f>Arkusz1!$B$2:$E$2</c:f>
              <c:numCache>
                <c:formatCode>General</c:formatCode>
                <c:ptCount val="4"/>
                <c:pt idx="0">
                  <c:v>53.9</c:v>
                </c:pt>
                <c:pt idx="1">
                  <c:v>39.200000000000003</c:v>
                </c:pt>
                <c:pt idx="2">
                  <c:v>30.4</c:v>
                </c:pt>
                <c:pt idx="3">
                  <c:v>49.7</c:v>
                </c:pt>
              </c:numCache>
            </c:numRef>
          </c:val>
        </c:ser>
        <c:ser>
          <c:idx val="1"/>
          <c:order val="1"/>
          <c:tx>
            <c:strRef>
              <c:f>Arkusz1!$A$3</c:f>
              <c:strCache>
                <c:ptCount val="1"/>
                <c:pt idx="0">
                  <c:v>z 2013</c:v>
                </c:pt>
              </c:strCache>
            </c:strRef>
          </c:tx>
          <c:spPr>
            <a:solidFill>
              <a:schemeClr val="bg1">
                <a:lumMod val="85000"/>
              </a:schemeClr>
            </a:solidFill>
          </c:spPr>
          <c:dLbls>
            <c:showVal val="1"/>
          </c:dLbls>
          <c:cat>
            <c:strRef>
              <c:f>Arkusz1!$B$1:$E$1</c:f>
              <c:strCache>
                <c:ptCount val="4"/>
                <c:pt idx="0">
                  <c:v>wyniki pedagogiczne</c:v>
                </c:pt>
                <c:pt idx="1">
                  <c:v>wyniki psychologiczne</c:v>
                </c:pt>
                <c:pt idx="2">
                  <c:v>wyniki SI</c:v>
                </c:pt>
                <c:pt idx="3">
                  <c:v>wyniki logopedyczne</c:v>
                </c:pt>
              </c:strCache>
            </c:strRef>
          </c:cat>
          <c:val>
            <c:numRef>
              <c:f>Arkusz1!$B$3:$E$3</c:f>
              <c:numCache>
                <c:formatCode>General</c:formatCode>
                <c:ptCount val="4"/>
                <c:pt idx="0">
                  <c:v>80.3</c:v>
                </c:pt>
                <c:pt idx="1">
                  <c:v>57.3</c:v>
                </c:pt>
                <c:pt idx="2">
                  <c:v>78.599999999999994</c:v>
                </c:pt>
                <c:pt idx="3">
                  <c:v>72.2</c:v>
                </c:pt>
              </c:numCache>
            </c:numRef>
          </c:val>
        </c:ser>
        <c:ser>
          <c:idx val="2"/>
          <c:order val="2"/>
          <c:tx>
            <c:strRef>
              <c:f>Arkusz1!$A$4</c:f>
              <c:strCache>
                <c:ptCount val="1"/>
                <c:pt idx="0">
                  <c:v>z 2014</c:v>
                </c:pt>
              </c:strCache>
            </c:strRef>
          </c:tx>
          <c:spPr>
            <a:solidFill>
              <a:schemeClr val="bg1">
                <a:lumMod val="65000"/>
              </a:schemeClr>
            </a:solidFill>
          </c:spPr>
          <c:dLbls>
            <c:showVal val="1"/>
          </c:dLbls>
          <c:cat>
            <c:strRef>
              <c:f>Arkusz1!$B$1:$E$1</c:f>
              <c:strCache>
                <c:ptCount val="4"/>
                <c:pt idx="0">
                  <c:v>wyniki pedagogiczne</c:v>
                </c:pt>
                <c:pt idx="1">
                  <c:v>wyniki psychologiczne</c:v>
                </c:pt>
                <c:pt idx="2">
                  <c:v>wyniki SI</c:v>
                </c:pt>
                <c:pt idx="3">
                  <c:v>wyniki logopedyczne</c:v>
                </c:pt>
              </c:strCache>
            </c:strRef>
          </c:cat>
          <c:val>
            <c:numRef>
              <c:f>Arkusz1!$B$4:$E$4</c:f>
              <c:numCache>
                <c:formatCode>General</c:formatCode>
                <c:ptCount val="4"/>
                <c:pt idx="0">
                  <c:v>94.7</c:v>
                </c:pt>
                <c:pt idx="1">
                  <c:v>72.599999999999994</c:v>
                </c:pt>
                <c:pt idx="2">
                  <c:v>92.9</c:v>
                </c:pt>
                <c:pt idx="3">
                  <c:v>85.6</c:v>
                </c:pt>
              </c:numCache>
            </c:numRef>
          </c:val>
        </c:ser>
        <c:axId val="133742976"/>
        <c:axId val="133744512"/>
      </c:barChart>
      <c:catAx>
        <c:axId val="133742976"/>
        <c:scaling>
          <c:orientation val="minMax"/>
        </c:scaling>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prstDash val="sysDot"/>
            </a:ln>
          </c:spPr>
        </c:majorGridlines>
        <c:numFmt formatCode="General" sourceLinked="1"/>
        <c:tickLblPos val="nextTo"/>
        <c:txPr>
          <a:bodyPr/>
          <a:lstStyle/>
          <a:p>
            <a:pPr>
              <a:defRPr b="1"/>
            </a:pPr>
            <a:endParaRPr lang="pl-PL"/>
          </a:p>
        </c:txPr>
        <c:crossAx val="133744512"/>
        <c:crosses val="autoZero"/>
        <c:auto val="1"/>
        <c:lblAlgn val="ctr"/>
        <c:lblOffset val="100"/>
      </c:catAx>
      <c:valAx>
        <c:axId val="133744512"/>
        <c:scaling>
          <c:orientation val="minMax"/>
          <c:max val="100"/>
          <c:min val="0"/>
        </c:scaling>
        <c:axPos val="b"/>
        <c:majorGridlines>
          <c:spPr>
            <a:ln>
              <a:prstDash val="sysDot"/>
            </a:ln>
          </c:spPr>
        </c:majorGridlines>
        <c:numFmt formatCode="General" sourceLinked="1"/>
        <c:tickLblPos val="nextTo"/>
        <c:crossAx val="133742976"/>
        <c:crosses val="autoZero"/>
        <c:crossBetween val="between"/>
      </c:valAx>
    </c:plotArea>
    <c:legend>
      <c:legendPos val="b"/>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pl-PL"/>
  <c:chart>
    <c:autoTitleDeleted val="1"/>
    <c:plotArea>
      <c:layout/>
      <c:barChart>
        <c:barDir val="bar"/>
        <c:grouping val="clustered"/>
        <c:ser>
          <c:idx val="0"/>
          <c:order val="0"/>
          <c:tx>
            <c:strRef>
              <c:f>Arkusz1!$A$2</c:f>
              <c:strCache>
                <c:ptCount val="1"/>
                <c:pt idx="0">
                  <c:v>skala</c:v>
                </c:pt>
              </c:strCache>
            </c:strRef>
          </c:tx>
          <c:spPr>
            <a:solidFill>
              <a:schemeClr val="bg1">
                <a:lumMod val="85000"/>
              </a:schemeClr>
            </a:solidFill>
          </c:spPr>
          <c:dLbls>
            <c:showVal val="1"/>
          </c:dLbls>
          <c:cat>
            <c:strRef>
              <c:f>Arkusz1!$B$1:$F$1</c:f>
              <c:strCache>
                <c:ptCount val="5"/>
                <c:pt idx="0">
                  <c:v>obszar loogpedyczny</c:v>
                </c:pt>
                <c:pt idx="1">
                  <c:v>obszar psychologiczny</c:v>
                </c:pt>
                <c:pt idx="2">
                  <c:v>obszar pedagogiczny</c:v>
                </c:pt>
                <c:pt idx="3">
                  <c:v>IS</c:v>
                </c:pt>
                <c:pt idx="4">
                  <c:v>Biofeedback</c:v>
                </c:pt>
              </c:strCache>
            </c:strRef>
          </c:cat>
          <c:val>
            <c:numRef>
              <c:f>Arkusz1!$B$2:$F$2</c:f>
              <c:numCache>
                <c:formatCode>General</c:formatCode>
                <c:ptCount val="5"/>
                <c:pt idx="0">
                  <c:v>4.5</c:v>
                </c:pt>
                <c:pt idx="1">
                  <c:v>6.5</c:v>
                </c:pt>
                <c:pt idx="2">
                  <c:v>6.5</c:v>
                </c:pt>
                <c:pt idx="3">
                  <c:v>5.5</c:v>
                </c:pt>
                <c:pt idx="4">
                  <c:v>6</c:v>
                </c:pt>
              </c:numCache>
            </c:numRef>
          </c:val>
        </c:ser>
        <c:axId val="127030784"/>
        <c:axId val="127032320"/>
      </c:barChart>
      <c:catAx>
        <c:axId val="127030784"/>
        <c:scaling>
          <c:orientation val="minMax"/>
        </c:scaling>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prstDash val="sysDot"/>
            </a:ln>
          </c:spPr>
        </c:majorGridlines>
        <c:numFmt formatCode="General" sourceLinked="1"/>
        <c:tickLblPos val="nextTo"/>
        <c:txPr>
          <a:bodyPr/>
          <a:lstStyle/>
          <a:p>
            <a:pPr>
              <a:defRPr b="1"/>
            </a:pPr>
            <a:endParaRPr lang="pl-PL"/>
          </a:p>
        </c:txPr>
        <c:crossAx val="127032320"/>
        <c:crosses val="autoZero"/>
        <c:auto val="1"/>
        <c:lblAlgn val="ctr"/>
        <c:lblOffset val="100"/>
      </c:catAx>
      <c:valAx>
        <c:axId val="127032320"/>
        <c:scaling>
          <c:orientation val="minMax"/>
          <c:max val="7"/>
          <c:min val="1"/>
        </c:scaling>
        <c:axPos val="b"/>
        <c:majorGridlines>
          <c:spPr>
            <a:ln>
              <a:prstDash val="sysDot"/>
            </a:ln>
          </c:spPr>
        </c:majorGridlines>
        <c:numFmt formatCode="General" sourceLinked="1"/>
        <c:tickLblPos val="nextTo"/>
        <c:crossAx val="127030784"/>
        <c:crosses val="autoZero"/>
        <c:crossBetween val="between"/>
      </c:valAx>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pl-PL"/>
  <c:chart>
    <c:autoTitleDeleted val="1"/>
    <c:plotArea>
      <c:layout/>
      <c:barChart>
        <c:barDir val="bar"/>
        <c:grouping val="clustered"/>
        <c:ser>
          <c:idx val="0"/>
          <c:order val="0"/>
          <c:tx>
            <c:strRef>
              <c:f>Arkusz1!$A$2</c:f>
              <c:strCache>
                <c:ptCount val="1"/>
                <c:pt idx="0">
                  <c:v>z 2012</c:v>
                </c:pt>
              </c:strCache>
            </c:strRef>
          </c:tx>
          <c:spPr>
            <a:solidFill>
              <a:schemeClr val="bg1"/>
            </a:solidFill>
            <a:ln>
              <a:solidFill>
                <a:schemeClr val="tx1">
                  <a:lumMod val="75000"/>
                  <a:lumOff val="25000"/>
                </a:schemeClr>
              </a:solidFill>
            </a:ln>
          </c:spPr>
          <c:dLbls>
            <c:showVal val="1"/>
          </c:dLbls>
          <c:cat>
            <c:strRef>
              <c:f>Arkusz1!$B$1:$E$1</c:f>
              <c:strCache>
                <c:ptCount val="4"/>
                <c:pt idx="0">
                  <c:v>wyniki pedagogiczne</c:v>
                </c:pt>
                <c:pt idx="1">
                  <c:v>wyniki psychologiczne</c:v>
                </c:pt>
                <c:pt idx="2">
                  <c:v>wyniki SI</c:v>
                </c:pt>
                <c:pt idx="3">
                  <c:v>wyniki logopedyczne</c:v>
                </c:pt>
              </c:strCache>
            </c:strRef>
          </c:cat>
          <c:val>
            <c:numRef>
              <c:f>Arkusz1!$B$2:$E$2</c:f>
              <c:numCache>
                <c:formatCode>0.0</c:formatCode>
                <c:ptCount val="4"/>
                <c:pt idx="0">
                  <c:v>61.842105263157912</c:v>
                </c:pt>
                <c:pt idx="1">
                  <c:v>61.038961038961062</c:v>
                </c:pt>
                <c:pt idx="2">
                  <c:v>73.214285714285722</c:v>
                </c:pt>
                <c:pt idx="3">
                  <c:v>44.226804123711325</c:v>
                </c:pt>
              </c:numCache>
            </c:numRef>
          </c:val>
        </c:ser>
        <c:ser>
          <c:idx val="1"/>
          <c:order val="1"/>
          <c:tx>
            <c:strRef>
              <c:f>Arkusz1!$A$3</c:f>
              <c:strCache>
                <c:ptCount val="1"/>
                <c:pt idx="0">
                  <c:v>z 2013</c:v>
                </c:pt>
              </c:strCache>
            </c:strRef>
          </c:tx>
          <c:spPr>
            <a:solidFill>
              <a:schemeClr val="bg1">
                <a:lumMod val="85000"/>
              </a:schemeClr>
            </a:solidFill>
          </c:spPr>
          <c:dLbls>
            <c:showVal val="1"/>
          </c:dLbls>
          <c:cat>
            <c:strRef>
              <c:f>Arkusz1!$B$1:$E$1</c:f>
              <c:strCache>
                <c:ptCount val="4"/>
                <c:pt idx="0">
                  <c:v>wyniki pedagogiczne</c:v>
                </c:pt>
                <c:pt idx="1">
                  <c:v>wyniki psychologiczne</c:v>
                </c:pt>
                <c:pt idx="2">
                  <c:v>wyniki SI</c:v>
                </c:pt>
                <c:pt idx="3">
                  <c:v>wyniki logopedyczne</c:v>
                </c:pt>
              </c:strCache>
            </c:strRef>
          </c:cat>
          <c:val>
            <c:numRef>
              <c:f>Arkusz1!$B$3:$E$3</c:f>
              <c:numCache>
                <c:formatCode>0.0</c:formatCode>
                <c:ptCount val="4"/>
                <c:pt idx="0">
                  <c:v>85.526315789473685</c:v>
                </c:pt>
                <c:pt idx="1">
                  <c:v>77.922077922077918</c:v>
                </c:pt>
                <c:pt idx="2">
                  <c:v>94.642857142856784</c:v>
                </c:pt>
                <c:pt idx="3">
                  <c:v>87.628865979381388</c:v>
                </c:pt>
              </c:numCache>
            </c:numRef>
          </c:val>
        </c:ser>
        <c:ser>
          <c:idx val="2"/>
          <c:order val="2"/>
          <c:tx>
            <c:strRef>
              <c:f>Arkusz1!$A$4</c:f>
              <c:strCache>
                <c:ptCount val="1"/>
                <c:pt idx="0">
                  <c:v>z 2014</c:v>
                </c:pt>
              </c:strCache>
            </c:strRef>
          </c:tx>
          <c:spPr>
            <a:solidFill>
              <a:schemeClr val="bg1">
                <a:lumMod val="65000"/>
              </a:schemeClr>
            </a:solidFill>
          </c:spPr>
          <c:dLbls>
            <c:showVal val="1"/>
          </c:dLbls>
          <c:cat>
            <c:strRef>
              <c:f>Arkusz1!$B$1:$E$1</c:f>
              <c:strCache>
                <c:ptCount val="4"/>
                <c:pt idx="0">
                  <c:v>wyniki pedagogiczne</c:v>
                </c:pt>
                <c:pt idx="1">
                  <c:v>wyniki psychologiczne</c:v>
                </c:pt>
                <c:pt idx="2">
                  <c:v>wyniki SI</c:v>
                </c:pt>
                <c:pt idx="3">
                  <c:v>wyniki logopedyczne</c:v>
                </c:pt>
              </c:strCache>
            </c:strRef>
          </c:cat>
          <c:val>
            <c:numRef>
              <c:f>Arkusz1!$B$4:$E$4</c:f>
              <c:numCache>
                <c:formatCode>0.0</c:formatCode>
                <c:ptCount val="4"/>
                <c:pt idx="0">
                  <c:v>93.421052631578945</c:v>
                </c:pt>
                <c:pt idx="1">
                  <c:v>82.467532467532465</c:v>
                </c:pt>
                <c:pt idx="2">
                  <c:v>69.642857142856784</c:v>
                </c:pt>
                <c:pt idx="3">
                  <c:v>91.752577319587289</c:v>
                </c:pt>
              </c:numCache>
            </c:numRef>
          </c:val>
        </c:ser>
        <c:axId val="134177536"/>
        <c:axId val="134179072"/>
      </c:barChart>
      <c:catAx>
        <c:axId val="134177536"/>
        <c:scaling>
          <c:orientation val="minMax"/>
        </c:scaling>
        <c:axPos val="l"/>
        <c:majorGrid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prstDash val="sysDot"/>
            </a:ln>
          </c:spPr>
        </c:majorGridlines>
        <c:numFmt formatCode="General" sourceLinked="1"/>
        <c:tickLblPos val="nextTo"/>
        <c:txPr>
          <a:bodyPr/>
          <a:lstStyle/>
          <a:p>
            <a:pPr>
              <a:defRPr b="1"/>
            </a:pPr>
            <a:endParaRPr lang="pl-PL"/>
          </a:p>
        </c:txPr>
        <c:crossAx val="134179072"/>
        <c:crosses val="autoZero"/>
        <c:auto val="1"/>
        <c:lblAlgn val="ctr"/>
        <c:lblOffset val="100"/>
      </c:catAx>
      <c:valAx>
        <c:axId val="134179072"/>
        <c:scaling>
          <c:orientation val="minMax"/>
          <c:max val="100"/>
          <c:min val="0"/>
        </c:scaling>
        <c:axPos val="b"/>
        <c:majorGridlines>
          <c:spPr>
            <a:ln>
              <a:prstDash val="sysDot"/>
            </a:ln>
          </c:spPr>
        </c:majorGridlines>
        <c:numFmt formatCode="0.0" sourceLinked="1"/>
        <c:tickLblPos val="nextTo"/>
        <c:crossAx val="134177536"/>
        <c:crosses val="autoZero"/>
        <c:crossBetween val="between"/>
      </c:valAx>
    </c:plotArea>
    <c:legend>
      <c:legendPos val="b"/>
    </c:legend>
    <c:plotVisOnly val="1"/>
  </c:chart>
  <c:externalData r:id="rId1"/>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54</Pages>
  <Words>12717</Words>
  <Characters>76306</Characters>
  <Application>Microsoft Office Word</Application>
  <DocSecurity>0</DocSecurity>
  <Lines>635</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dc:creator>
  <cp:lastModifiedBy>PN</cp:lastModifiedBy>
  <cp:revision>2</cp:revision>
  <dcterms:created xsi:type="dcterms:W3CDTF">2014-09-23T07:50:00Z</dcterms:created>
  <dcterms:modified xsi:type="dcterms:W3CDTF">2014-09-23T07:50:00Z</dcterms:modified>
</cp:coreProperties>
</file>